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7C" w:rsidRDefault="0094297C" w:rsidP="0094297C">
      <w:pPr>
        <w:jc w:val="center"/>
        <w:rPr>
          <w:b/>
          <w:sz w:val="28"/>
          <w:szCs w:val="28"/>
        </w:rPr>
      </w:pPr>
      <w:r w:rsidRPr="003013B9">
        <w:rPr>
          <w:rFonts w:hint="eastAsia"/>
          <w:b/>
          <w:sz w:val="28"/>
          <w:szCs w:val="28"/>
        </w:rPr>
        <w:t>대한</w:t>
      </w:r>
      <w:r>
        <w:rPr>
          <w:rFonts w:hint="eastAsia"/>
          <w:b/>
          <w:sz w:val="28"/>
          <w:szCs w:val="28"/>
        </w:rPr>
        <w:t>임상통증</w:t>
      </w:r>
      <w:r w:rsidRPr="003013B9">
        <w:rPr>
          <w:rFonts w:hint="eastAsia"/>
          <w:b/>
          <w:sz w:val="28"/>
          <w:szCs w:val="28"/>
        </w:rPr>
        <w:t xml:space="preserve">학회 </w:t>
      </w:r>
      <w:r>
        <w:rPr>
          <w:rFonts w:hint="eastAsia"/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3013B9">
        <w:rPr>
          <w:rFonts w:hint="eastAsia"/>
          <w:b/>
          <w:sz w:val="28"/>
          <w:szCs w:val="28"/>
        </w:rPr>
        <w:t xml:space="preserve">년 </w:t>
      </w:r>
      <w:r>
        <w:rPr>
          <w:rFonts w:hint="eastAsia"/>
          <w:b/>
          <w:sz w:val="28"/>
          <w:szCs w:val="28"/>
        </w:rPr>
        <w:t>추</w:t>
      </w:r>
      <w:r w:rsidRPr="003013B9">
        <w:rPr>
          <w:rFonts w:hint="eastAsia"/>
          <w:b/>
          <w:sz w:val="28"/>
          <w:szCs w:val="28"/>
        </w:rPr>
        <w:t>계학술대회</w:t>
      </w:r>
    </w:p>
    <w:p w:rsidR="009652EB" w:rsidRPr="007173DD" w:rsidRDefault="009652EB" w:rsidP="009652EB">
      <w:pPr>
        <w:spacing w:after="0"/>
        <w:ind w:firstLineChars="100" w:firstLine="200"/>
        <w:textAlignment w:val="baseline"/>
        <w:rPr>
          <w:rFonts w:asciiTheme="minorEastAsia" w:hAnsiTheme="minorEastAsia" w:cs="한컴바탕"/>
          <w:color w:val="000000"/>
          <w:kern w:val="0"/>
          <w:szCs w:val="20"/>
        </w:rPr>
      </w:pPr>
      <w:r w:rsidRPr="007173DD">
        <w:rPr>
          <w:rFonts w:asciiTheme="minorEastAsia" w:hAnsiTheme="minorEastAsia" w:cs="한컴바탕"/>
          <w:color w:val="000000"/>
          <w:kern w:val="0"/>
          <w:szCs w:val="20"/>
        </w:rPr>
        <w:t>무더운 2019년 여름이 지나고 결실의 계절 가을입니다. 올해 추계학술대</w:t>
      </w:r>
      <w:r>
        <w:rPr>
          <w:rFonts w:asciiTheme="minorEastAsia" w:hAnsiTheme="minorEastAsia" w:cs="한컴바탕" w:hint="eastAsia"/>
          <w:color w:val="000000"/>
          <w:kern w:val="0"/>
          <w:szCs w:val="20"/>
        </w:rPr>
        <w:t>회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>에서는 " Intra-articular Pathologies: 재활의학적 치료의 한계와 극복"</w:t>
      </w:r>
      <w:r w:rsidRPr="007173DD">
        <w:rPr>
          <w:rFonts w:asciiTheme="minorEastAsia" w:hAnsiTheme="minorEastAsia" w:cs="한컴바탕" w:hint="eastAsia"/>
          <w:color w:val="000000"/>
          <w:kern w:val="0"/>
          <w:szCs w:val="20"/>
        </w:rPr>
        <w:t>라는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 xml:space="preserve"> 주제를 준비하였습니다. 언제나처럼 회원들께 가장 최신의 지견과 임상현장에서 반드시 숙지해야하는 지식을 </w:t>
      </w:r>
      <w:r w:rsidRPr="007173DD">
        <w:rPr>
          <w:rFonts w:asciiTheme="minorEastAsia" w:hAnsiTheme="minorEastAsia" w:cs="한컴바탕" w:hint="eastAsia"/>
          <w:color w:val="000000"/>
          <w:kern w:val="0"/>
          <w:szCs w:val="20"/>
        </w:rPr>
        <w:t>제공하기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한컴바탕"/>
          <w:color w:val="000000"/>
          <w:kern w:val="0"/>
          <w:szCs w:val="20"/>
        </w:rPr>
        <w:t>위</w:t>
      </w:r>
      <w:r>
        <w:rPr>
          <w:rFonts w:asciiTheme="minorEastAsia" w:hAnsiTheme="minorEastAsia" w:cs="한컴바탕" w:hint="eastAsia"/>
          <w:color w:val="000000"/>
          <w:kern w:val="0"/>
          <w:szCs w:val="20"/>
        </w:rPr>
        <w:t>해,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 xml:space="preserve"> 이사회 및 학술위원회에서 많은 노력을 </w:t>
      </w:r>
      <w:r>
        <w:rPr>
          <w:rFonts w:asciiTheme="minorEastAsia" w:hAnsiTheme="minorEastAsia" w:cs="한컴바탕"/>
          <w:color w:val="000000"/>
          <w:kern w:val="0"/>
          <w:szCs w:val="20"/>
        </w:rPr>
        <w:t>기울여</w:t>
      </w:r>
      <w:r>
        <w:rPr>
          <w:rFonts w:asciiTheme="minorEastAsia" w:hAnsiTheme="minorEastAsia" w:cs="한컴바탕" w:hint="eastAsia"/>
          <w:color w:val="000000"/>
          <w:kern w:val="0"/>
          <w:szCs w:val="20"/>
        </w:rPr>
        <w:t xml:space="preserve"> 이번 학술프로그램을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 xml:space="preserve"> 준비하였습니다. </w:t>
      </w:r>
    </w:p>
    <w:p w:rsidR="0094297C" w:rsidRPr="007173DD" w:rsidRDefault="0094297C" w:rsidP="0094297C">
      <w:pPr>
        <w:spacing w:after="0"/>
        <w:textAlignment w:val="baseline"/>
        <w:rPr>
          <w:rFonts w:asciiTheme="minorEastAsia" w:hAnsiTheme="minorEastAsia" w:cs="한컴바탕"/>
          <w:color w:val="000000"/>
          <w:kern w:val="0"/>
          <w:szCs w:val="20"/>
        </w:rPr>
      </w:pPr>
      <w:bookmarkStart w:id="0" w:name="_GoBack"/>
      <w:bookmarkEnd w:id="0"/>
      <w:r w:rsidRPr="007173DD">
        <w:rPr>
          <w:rFonts w:asciiTheme="minorEastAsia" w:hAnsiTheme="minorEastAsia" w:cs="한컴바탕" w:hint="eastAsia"/>
          <w:color w:val="000000"/>
          <w:kern w:val="0"/>
          <w:szCs w:val="20"/>
        </w:rPr>
        <w:t>구체적으로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 xml:space="preserve"> 1) 관절 내 병변 기초과정: 관절별 주요 관절 내 병변의 진단 및 치료, 2) 주요 관절 내 병변에 대한 조직별 병리 및 영상 소견,</w:t>
      </w:r>
      <w:r w:rsidRPr="007173DD">
        <w:rPr>
          <w:rFonts w:asciiTheme="minorEastAsia" w:hAnsiTheme="minorEastAsia" w:cs="한컴바탕" w:hint="eastAsia"/>
          <w:color w:val="000000"/>
          <w:kern w:val="0"/>
          <w:szCs w:val="20"/>
        </w:rPr>
        <w:t xml:space="preserve"> 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>3) 주요 관절 내 병변에 대한 조직별 병리 및 영상 소견 3) 주요 관절 내 병변에 대한 치료 전략</w:t>
      </w:r>
      <w:r w:rsidRPr="007173DD">
        <w:rPr>
          <w:rFonts w:asciiTheme="minorEastAsia" w:hAnsiTheme="minorEastAsia" w:cs="한컴바탕" w:hint="eastAsia"/>
          <w:color w:val="000000"/>
          <w:kern w:val="0"/>
          <w:szCs w:val="20"/>
        </w:rPr>
        <w:t>,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 xml:space="preserve"> </w:t>
      </w:r>
      <w:r w:rsidRPr="007173DD">
        <w:rPr>
          <w:rFonts w:asciiTheme="minorEastAsia" w:hAnsiTheme="minorEastAsia" w:cs="한컴바탕" w:hint="eastAsia"/>
          <w:color w:val="000000"/>
          <w:kern w:val="0"/>
          <w:szCs w:val="20"/>
        </w:rPr>
        <w:t xml:space="preserve"> 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>4) 주요 관절별 관절 내 병변에 대한 증례를 통한 쟁점 토의 등의 소 주제를 준비하였습니다.</w:t>
      </w:r>
    </w:p>
    <w:p w:rsidR="0094297C" w:rsidRPr="007173DD" w:rsidRDefault="0094297C" w:rsidP="0094297C">
      <w:pPr>
        <w:spacing w:after="0"/>
        <w:textAlignment w:val="baseline"/>
        <w:rPr>
          <w:rFonts w:asciiTheme="minorEastAsia" w:hAnsiTheme="minorEastAsia" w:cs="한컴바탕"/>
          <w:color w:val="000000"/>
          <w:kern w:val="0"/>
          <w:szCs w:val="20"/>
        </w:rPr>
      </w:pPr>
      <w:r w:rsidRPr="007173DD">
        <w:rPr>
          <w:rFonts w:asciiTheme="minorEastAsia" w:hAnsiTheme="minorEastAsia" w:cs="한컴바탕" w:hint="eastAsia"/>
          <w:color w:val="000000"/>
          <w:kern w:val="0"/>
          <w:szCs w:val="20"/>
        </w:rPr>
        <w:t>회원</w:t>
      </w:r>
      <w:r w:rsidRPr="007173DD">
        <w:rPr>
          <w:rFonts w:asciiTheme="minorEastAsia" w:hAnsiTheme="minorEastAsia" w:cs="한컴바탕"/>
          <w:color w:val="000000"/>
          <w:kern w:val="0"/>
          <w:szCs w:val="20"/>
        </w:rPr>
        <w:t xml:space="preserve"> 여러분의 많은 관심과 참여, 특히 활발한 질문, 토론을 부탁드립니다.</w:t>
      </w:r>
    </w:p>
    <w:p w:rsidR="0094297C" w:rsidRPr="007173DD" w:rsidRDefault="0094297C" w:rsidP="0094297C">
      <w:pPr>
        <w:spacing w:after="0"/>
        <w:textAlignment w:val="baseline"/>
        <w:rPr>
          <w:rFonts w:asciiTheme="minorEastAsia" w:hAnsiTheme="minorEastAsia" w:cs="한컴바탕"/>
          <w:color w:val="000000"/>
          <w:kern w:val="0"/>
          <w:szCs w:val="20"/>
        </w:rPr>
      </w:pPr>
      <w:r w:rsidRPr="007173DD">
        <w:rPr>
          <w:rFonts w:asciiTheme="minorEastAsia" w:hAnsiTheme="minorEastAsia" w:cs="한컴바탕"/>
          <w:color w:val="000000"/>
          <w:kern w:val="0"/>
          <w:szCs w:val="20"/>
        </w:rPr>
        <w:t>2019년 추계학술대회에서 뵙겠습니다.</w:t>
      </w:r>
    </w:p>
    <w:p w:rsidR="0094297C" w:rsidRPr="004679BC" w:rsidRDefault="0094297C" w:rsidP="0094297C">
      <w:pPr>
        <w:shd w:val="clear" w:color="auto" w:fill="FFFFFF"/>
        <w:wordWrap/>
        <w:spacing w:after="0" w:line="240" w:lineRule="atLeast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57327">
        <w:rPr>
          <w:rFonts w:eastAsiaTheme="minorHAnsi" w:cs="굴림"/>
          <w:color w:val="000000"/>
          <w:kern w:val="0"/>
          <w:szCs w:val="20"/>
          <w:shd w:val="clear" w:color="auto" w:fill="FFFFFF"/>
        </w:rPr>
        <w:t>대한임상통증학회 회</w:t>
      </w:r>
      <w:r w:rsidRPr="00457327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457327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장</w:t>
      </w:r>
      <w:r w:rsidRPr="004679B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조강희</w:t>
      </w:r>
    </w:p>
    <w:p w:rsidR="00B01096" w:rsidRPr="0094297C" w:rsidRDefault="0094297C" w:rsidP="0094297C">
      <w:pPr>
        <w:shd w:val="clear" w:color="auto" w:fill="FFFFFF"/>
        <w:wordWrap/>
        <w:spacing w:after="0" w:line="24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679B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대한임상통증학회 이사장 </w:t>
      </w: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최경효</w:t>
      </w:r>
    </w:p>
    <w:p w:rsidR="00C11F72" w:rsidRDefault="00C11F72" w:rsidP="00C11F72">
      <w:pPr>
        <w:spacing w:line="240" w:lineRule="auto"/>
        <w:rPr>
          <w:rFonts w:eastAsiaTheme="minorHAnsi" w:cs="굴림"/>
          <w:b/>
          <w:bCs/>
          <w:color w:val="000000"/>
          <w:kern w:val="0"/>
          <w:szCs w:val="20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 w:rsidRPr="006B60F5">
        <w:rPr>
          <w:rFonts w:eastAsiaTheme="minorHAnsi" w:hint="eastAsia"/>
          <w:b/>
          <w:sz w:val="22"/>
        </w:rPr>
        <w:t>일시</w:t>
      </w:r>
      <w:r w:rsidR="0052639E">
        <w:rPr>
          <w:rFonts w:eastAsiaTheme="minorHAnsi" w:hint="eastAsia"/>
          <w:b/>
          <w:sz w:val="22"/>
        </w:rPr>
        <w:t>: 2019</w:t>
      </w:r>
      <w:r w:rsidRPr="006B60F5">
        <w:rPr>
          <w:rFonts w:eastAsiaTheme="minorHAnsi" w:hint="eastAsia"/>
          <w:b/>
          <w:sz w:val="22"/>
        </w:rPr>
        <w:t>년</w:t>
      </w:r>
      <w:r>
        <w:rPr>
          <w:rFonts w:eastAsiaTheme="minorHAnsi" w:hint="eastAsia"/>
          <w:b/>
          <w:sz w:val="22"/>
        </w:rPr>
        <w:t xml:space="preserve"> 9</w:t>
      </w:r>
      <w:r w:rsidRPr="006B60F5">
        <w:rPr>
          <w:rFonts w:eastAsiaTheme="minorHAnsi" w:hint="eastAsia"/>
          <w:b/>
          <w:sz w:val="22"/>
        </w:rPr>
        <w:t>월</w:t>
      </w:r>
      <w:r w:rsidR="0052639E">
        <w:rPr>
          <w:rFonts w:eastAsiaTheme="minorHAnsi" w:hint="eastAsia"/>
          <w:b/>
          <w:sz w:val="22"/>
        </w:rPr>
        <w:t xml:space="preserve"> 21</w:t>
      </w:r>
      <w:r w:rsidRPr="006B60F5">
        <w:rPr>
          <w:rFonts w:eastAsiaTheme="minorHAnsi" w:hint="eastAsia"/>
          <w:b/>
          <w:sz w:val="22"/>
        </w:rPr>
        <w:t>일(</w:t>
      </w:r>
      <w:r>
        <w:rPr>
          <w:rFonts w:eastAsiaTheme="minorHAnsi" w:hint="eastAsia"/>
          <w:b/>
          <w:sz w:val="22"/>
        </w:rPr>
        <w:t>토)</w:t>
      </w:r>
      <w:r w:rsidRPr="00BC202C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</w:p>
    <w:p w:rsidR="00C11F72" w:rsidRPr="00461257" w:rsidRDefault="00C11F72" w:rsidP="00C11F72">
      <w:pPr>
        <w:spacing w:line="240" w:lineRule="auto"/>
        <w:rPr>
          <w:rFonts w:eastAsiaTheme="minorHAnsi" w:cs="굴림"/>
          <w:b/>
          <w:bCs/>
          <w:color w:val="000000"/>
          <w:kern w:val="0"/>
          <w:szCs w:val="20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 w:rsidRPr="006B60F5">
        <w:rPr>
          <w:rFonts w:eastAsiaTheme="minorHAnsi" w:hint="eastAsia"/>
          <w:b/>
          <w:sz w:val="22"/>
        </w:rPr>
        <w:t xml:space="preserve">장소: </w:t>
      </w:r>
      <w:r w:rsidR="0052639E">
        <w:rPr>
          <w:rFonts w:eastAsiaTheme="minorHAnsi" w:hint="eastAsia"/>
          <w:b/>
          <w:sz w:val="22"/>
        </w:rPr>
        <w:t xml:space="preserve">서울아산병원 동관 </w:t>
      </w:r>
      <w:r w:rsidR="0052639E">
        <w:rPr>
          <w:rFonts w:eastAsiaTheme="minorHAnsi"/>
          <w:b/>
          <w:sz w:val="22"/>
        </w:rPr>
        <w:t>6</w:t>
      </w:r>
      <w:r w:rsidR="0052639E">
        <w:rPr>
          <w:rFonts w:eastAsiaTheme="minorHAnsi" w:hint="eastAsia"/>
          <w:b/>
          <w:sz w:val="22"/>
        </w:rPr>
        <w:t>층 대강당</w:t>
      </w:r>
    </w:p>
    <w:p w:rsidR="007A7669" w:rsidRDefault="007A7669" w:rsidP="007A7669">
      <w:pPr>
        <w:spacing w:line="240" w:lineRule="auto"/>
        <w:rPr>
          <w:rFonts w:eastAsiaTheme="minorHAnsi"/>
          <w:b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>
        <w:rPr>
          <w:rFonts w:eastAsiaTheme="minorHAnsi" w:hint="eastAsia"/>
          <w:b/>
          <w:sz w:val="22"/>
        </w:rPr>
        <w:t xml:space="preserve">평점: </w:t>
      </w:r>
      <w:r w:rsidR="00065E4E">
        <w:rPr>
          <w:rFonts w:eastAsiaTheme="minorHAnsi"/>
          <w:b/>
          <w:sz w:val="22"/>
        </w:rPr>
        <w:t>6</w:t>
      </w:r>
      <w:r>
        <w:rPr>
          <w:rFonts w:eastAsiaTheme="minorHAnsi" w:hint="eastAsia"/>
          <w:b/>
          <w:sz w:val="22"/>
        </w:rPr>
        <w:t>점</w:t>
      </w:r>
    </w:p>
    <w:p w:rsidR="0052639E" w:rsidRDefault="0052639E" w:rsidP="007A7669">
      <w:pPr>
        <w:spacing w:line="240" w:lineRule="auto"/>
        <w:rPr>
          <w:rFonts w:eastAsiaTheme="minorHAnsi"/>
          <w:b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Cs w:val="20"/>
        </w:rPr>
        <w:t>▶</w:t>
      </w:r>
      <w:r>
        <w:rPr>
          <w:rFonts w:eastAsiaTheme="minorHAnsi" w:hint="eastAsia"/>
          <w:b/>
          <w:sz w:val="22"/>
        </w:rPr>
        <w:t>주제:</w:t>
      </w:r>
      <w:r>
        <w:rPr>
          <w:rFonts w:eastAsiaTheme="minorHAnsi"/>
          <w:b/>
          <w:sz w:val="22"/>
        </w:rPr>
        <w:t xml:space="preserve"> </w:t>
      </w:r>
      <w:r w:rsidRPr="0052639E">
        <w:rPr>
          <w:rFonts w:eastAsiaTheme="minorHAnsi"/>
          <w:b/>
          <w:sz w:val="22"/>
        </w:rPr>
        <w:t>Intra-articular Pathologies: 재활의학적 치료의 한계와 극복</w:t>
      </w:r>
    </w:p>
    <w:p w:rsidR="00DE69D5" w:rsidRDefault="00DE69D5" w:rsidP="00DE69D5">
      <w:pPr>
        <w:spacing w:after="0" w:line="240" w:lineRule="atLeast"/>
      </w:pPr>
      <w:r>
        <w:t>8:15</w:t>
      </w:r>
      <w:r w:rsidR="00EF184F">
        <w:rPr>
          <w:rFonts w:hint="eastAsia"/>
        </w:rPr>
        <w:t>-</w:t>
      </w:r>
      <w:r w:rsidR="00452302">
        <w:t>8</w:t>
      </w:r>
      <w:r>
        <w:rPr>
          <w:rFonts w:hint="eastAsia"/>
        </w:rPr>
        <w:t>:</w:t>
      </w:r>
      <w:r>
        <w:t>3</w:t>
      </w:r>
      <w:r w:rsidR="00452302">
        <w:rPr>
          <w:rFonts w:hint="eastAsia"/>
        </w:rPr>
        <w:t>5</w:t>
      </w:r>
      <w:r w:rsidR="00965655">
        <w:rPr>
          <w:rFonts w:hint="eastAsia"/>
        </w:rPr>
        <w:t xml:space="preserve"> </w:t>
      </w:r>
      <w:r w:rsidR="00682E84">
        <w:t>registration</w:t>
      </w:r>
    </w:p>
    <w:p w:rsidR="0052639E" w:rsidRPr="0052639E" w:rsidRDefault="00DE69D5" w:rsidP="00DE69D5">
      <w:pPr>
        <w:spacing w:after="0" w:line="240" w:lineRule="atLeast"/>
      </w:pPr>
      <w:r>
        <w:t>8</w:t>
      </w:r>
      <w:r w:rsidRPr="00052B1B">
        <w:t>:</w:t>
      </w:r>
      <w:r>
        <w:rPr>
          <w:rFonts w:hint="eastAsia"/>
        </w:rPr>
        <w:t>3</w:t>
      </w:r>
      <w:r>
        <w:t>5</w:t>
      </w:r>
      <w:r>
        <w:rPr>
          <w:rFonts w:hint="eastAsia"/>
        </w:rPr>
        <w:t>-</w:t>
      </w:r>
      <w:r>
        <w:t>8</w:t>
      </w:r>
      <w:r w:rsidRPr="00052B1B">
        <w:t>:</w:t>
      </w:r>
      <w:r>
        <w:t>45</w:t>
      </w:r>
      <w:r w:rsidRPr="00052B1B">
        <w:t xml:space="preserve"> </w:t>
      </w:r>
      <w:r>
        <w:rPr>
          <w:rFonts w:hint="eastAsia"/>
        </w:rPr>
        <w:t>개회사, 회장님 말씀</w:t>
      </w:r>
    </w:p>
    <w:p w:rsidR="00DE69D5" w:rsidRDefault="003B5A80" w:rsidP="001E7169">
      <w:pPr>
        <w:spacing w:after="0" w:line="240" w:lineRule="auto"/>
        <w:rPr>
          <w:b/>
          <w:sz w:val="22"/>
        </w:rPr>
      </w:pPr>
      <w:r w:rsidRPr="004832D4">
        <w:rPr>
          <w:rFonts w:hint="eastAsia"/>
        </w:rPr>
        <w:t>8:45-</w:t>
      </w:r>
      <w:r w:rsidRPr="004832D4">
        <w:t>10</w:t>
      </w:r>
      <w:r w:rsidRPr="004832D4">
        <w:rPr>
          <w:rFonts w:hint="eastAsia"/>
        </w:rPr>
        <w:t>:</w:t>
      </w:r>
      <w:r w:rsidRPr="004832D4">
        <w:t xml:space="preserve">20 </w:t>
      </w:r>
      <w:r w:rsidR="00DD2EEB" w:rsidRPr="00D9395E">
        <w:rPr>
          <w:rFonts w:hint="eastAsia"/>
          <w:b/>
          <w:sz w:val="22"/>
        </w:rPr>
        <w:t>Part</w:t>
      </w:r>
      <w:r w:rsidR="00DD2EEB" w:rsidRPr="00D9395E">
        <w:rPr>
          <w:b/>
          <w:sz w:val="22"/>
        </w:rPr>
        <w:t xml:space="preserve"> </w:t>
      </w:r>
      <w:r w:rsidR="00DD2EEB">
        <w:rPr>
          <w:rFonts w:hint="eastAsia"/>
          <w:b/>
          <w:sz w:val="22"/>
        </w:rPr>
        <w:t>1</w:t>
      </w:r>
      <w:r w:rsidR="00DD2EEB" w:rsidRPr="00D9395E">
        <w:rPr>
          <w:rFonts w:hint="eastAsia"/>
          <w:b/>
          <w:sz w:val="22"/>
        </w:rPr>
        <w:t>.</w:t>
      </w:r>
      <w:r w:rsidR="00DD2EEB">
        <w:rPr>
          <w:rFonts w:hint="eastAsia"/>
          <w:b/>
          <w:sz w:val="22"/>
        </w:rPr>
        <w:t xml:space="preserve"> </w:t>
      </w:r>
      <w:r w:rsidR="00DD2EEB" w:rsidRPr="00DD2EEB">
        <w:rPr>
          <w:rFonts w:hint="eastAsia"/>
          <w:b/>
          <w:sz w:val="22"/>
        </w:rPr>
        <w:t>관절</w:t>
      </w:r>
      <w:r w:rsidR="00DD2EEB" w:rsidRPr="00DD2EEB">
        <w:rPr>
          <w:b/>
          <w:sz w:val="22"/>
        </w:rPr>
        <w:t xml:space="preserve"> 내 병변 기초과정: 관절별 주요 관절 내 병변의 진단 및 치료</w:t>
      </w:r>
      <w:r w:rsidR="00DE69D5">
        <w:rPr>
          <w:rFonts w:hint="eastAsia"/>
          <w:b/>
          <w:sz w:val="22"/>
        </w:rPr>
        <w:t xml:space="preserve"> </w:t>
      </w:r>
    </w:p>
    <w:p w:rsidR="00682E84" w:rsidRPr="00CC29D6" w:rsidRDefault="00DE69D5" w:rsidP="004A38DC">
      <w:pPr>
        <w:spacing w:after="0" w:line="240" w:lineRule="auto"/>
        <w:jc w:val="right"/>
        <w:rPr>
          <w:sz w:val="22"/>
        </w:rPr>
      </w:pPr>
      <w:r w:rsidRPr="006C5AE9">
        <w:rPr>
          <w:rFonts w:hint="eastAsia"/>
        </w:rPr>
        <w:t xml:space="preserve">좌장: </w:t>
      </w:r>
      <w:r>
        <w:rPr>
          <w:rFonts w:hint="eastAsia"/>
        </w:rPr>
        <w:t xml:space="preserve">박시복 (한양의대), 조강희 </w:t>
      </w:r>
      <w:r w:rsidRPr="006C5AE9">
        <w:rPr>
          <w:rFonts w:hint="eastAsia"/>
        </w:rPr>
        <w:t>(</w:t>
      </w:r>
      <w:r>
        <w:rPr>
          <w:rFonts w:hint="eastAsia"/>
        </w:rPr>
        <w:t>충남</w:t>
      </w:r>
      <w:r w:rsidRPr="006C5AE9">
        <w:rPr>
          <w:rFonts w:hint="eastAsia"/>
        </w:rPr>
        <w:t>의대)</w:t>
      </w:r>
    </w:p>
    <w:p w:rsidR="00682E84" w:rsidRDefault="00DD2EEB" w:rsidP="00DD2EEB">
      <w:pPr>
        <w:spacing w:after="0" w:line="240" w:lineRule="atLeast"/>
        <w:rPr>
          <w:rFonts w:ascii="맑은 고딕" w:eastAsia="맑은 고딕" w:hAnsi="맑은 고딕"/>
          <w:bCs/>
          <w:kern w:val="0"/>
        </w:rPr>
      </w:pPr>
      <w:r>
        <w:t>shoulder</w:t>
      </w:r>
      <w:r w:rsidR="009A7FE5">
        <w:rPr>
          <w:rFonts w:hint="eastAsia"/>
        </w:rPr>
        <w:t xml:space="preserve">                                </w:t>
      </w:r>
      <w:r w:rsidR="005223D2">
        <w:t xml:space="preserve">                              </w:t>
      </w:r>
      <w:r w:rsidR="00DE69D5">
        <w:t xml:space="preserve">    </w:t>
      </w:r>
      <w:r w:rsidR="006A740A" w:rsidRPr="006A740A">
        <w:rPr>
          <w:rFonts w:hint="eastAsia"/>
        </w:rPr>
        <w:t xml:space="preserve"> </w:t>
      </w:r>
      <w:r w:rsidR="004A38DC">
        <w:t xml:space="preserve">           </w:t>
      </w:r>
      <w:r w:rsidR="009A7FE5">
        <w:t>–</w:t>
      </w:r>
      <w:r w:rsidR="00181CB8">
        <w:rPr>
          <w:rFonts w:ascii="맑은 고딕" w:eastAsia="맑은 고딕" w:hAnsi="맑은 고딕" w:hint="eastAsia"/>
          <w:bCs/>
          <w:kern w:val="0"/>
        </w:rPr>
        <w:t>도종걸</w:t>
      </w:r>
      <w:r w:rsidR="00682E84" w:rsidRPr="00DD2EEB">
        <w:rPr>
          <w:rFonts w:ascii="맑은 고딕" w:eastAsia="맑은 고딕" w:hAnsi="맑은 고딕" w:hint="eastAsia"/>
          <w:bCs/>
          <w:kern w:val="0"/>
        </w:rPr>
        <w:t xml:space="preserve"> (</w:t>
      </w:r>
      <w:r w:rsidR="00181CB8">
        <w:rPr>
          <w:rFonts w:ascii="맑은 고딕" w:eastAsia="맑은 고딕" w:hAnsi="맑은 고딕" w:hint="eastAsia"/>
          <w:bCs/>
          <w:kern w:val="0"/>
        </w:rPr>
        <w:t>성균관</w:t>
      </w:r>
      <w:r w:rsidR="006A740A" w:rsidRPr="00DD2EEB">
        <w:rPr>
          <w:rFonts w:ascii="맑은 고딕" w:eastAsia="맑은 고딕" w:hAnsi="맑은 고딕" w:hint="eastAsia"/>
          <w:bCs/>
          <w:kern w:val="0"/>
        </w:rPr>
        <w:t>의</w:t>
      </w:r>
      <w:r w:rsidR="00682E84" w:rsidRPr="00DD2EEB">
        <w:rPr>
          <w:rFonts w:ascii="맑은 고딕" w:eastAsia="맑은 고딕" w:hAnsi="맑은 고딕" w:hint="eastAsia"/>
          <w:bCs/>
          <w:kern w:val="0"/>
        </w:rPr>
        <w:t>대)</w:t>
      </w:r>
    </w:p>
    <w:p w:rsidR="00181CB8" w:rsidRPr="005223D2" w:rsidRDefault="004832D4" w:rsidP="0078311F">
      <w:pPr>
        <w:spacing w:after="0" w:line="240" w:lineRule="atLeast"/>
        <w:ind w:firstLineChars="300" w:firstLine="540"/>
        <w:rPr>
          <w:sz w:val="18"/>
        </w:rPr>
      </w:pPr>
      <w:r>
        <w:rPr>
          <w:sz w:val="18"/>
        </w:rPr>
        <w:t>-</w:t>
      </w:r>
      <w:r w:rsidR="00181CB8" w:rsidRPr="005223D2">
        <w:rPr>
          <w:sz w:val="18"/>
        </w:rPr>
        <w:t>Labroligamentous lesion, Internal Impingement, Arthropathy</w:t>
      </w:r>
    </w:p>
    <w:p w:rsidR="00682E84" w:rsidRDefault="00DD2EEB" w:rsidP="00DD2EEB">
      <w:pPr>
        <w:spacing w:after="0" w:line="240" w:lineRule="atLeast"/>
      </w:pPr>
      <w:r w:rsidRPr="00DD2EEB">
        <w:t>Elbow-Wrist-Hand</w:t>
      </w:r>
      <w:r w:rsidR="005223D2">
        <w:t xml:space="preserve">                                                      </w:t>
      </w:r>
      <w:r w:rsidR="00DE69D5">
        <w:t xml:space="preserve">    </w:t>
      </w:r>
      <w:r w:rsidR="005223D2">
        <w:t xml:space="preserve"> </w:t>
      </w:r>
      <w:r w:rsidR="004A38DC">
        <w:t xml:space="preserve">          </w:t>
      </w:r>
      <w:r w:rsidR="005223D2">
        <w:t xml:space="preserve">  </w:t>
      </w:r>
      <w:r w:rsidR="009A7FE5">
        <w:t>–</w:t>
      </w:r>
      <w:r w:rsidR="00181CB8">
        <w:rPr>
          <w:rFonts w:hint="eastAsia"/>
        </w:rPr>
        <w:t>범재원</w:t>
      </w:r>
      <w:r w:rsidR="00682E84">
        <w:rPr>
          <w:rFonts w:hint="eastAsia"/>
        </w:rPr>
        <w:t xml:space="preserve"> (</w:t>
      </w:r>
      <w:r w:rsidR="00181CB8">
        <w:rPr>
          <w:rFonts w:hint="eastAsia"/>
        </w:rPr>
        <w:t>중앙</w:t>
      </w:r>
      <w:r w:rsidR="00682E84">
        <w:rPr>
          <w:rFonts w:hint="eastAsia"/>
        </w:rPr>
        <w:t>의대)</w:t>
      </w:r>
    </w:p>
    <w:p w:rsidR="00181CB8" w:rsidRPr="005223D2" w:rsidRDefault="004832D4" w:rsidP="0078311F">
      <w:pPr>
        <w:spacing w:after="0" w:line="240" w:lineRule="atLeast"/>
        <w:ind w:firstLineChars="300" w:firstLine="540"/>
        <w:rPr>
          <w:sz w:val="18"/>
        </w:rPr>
      </w:pPr>
      <w:r>
        <w:rPr>
          <w:sz w:val="18"/>
        </w:rPr>
        <w:t>-</w:t>
      </w:r>
      <w:r w:rsidR="00181CB8" w:rsidRPr="005223D2">
        <w:rPr>
          <w:sz w:val="18"/>
        </w:rPr>
        <w:t>Osteochondral lesion, Scapholunate Instability, TFCC injury, Osteonecrosis, OA, Dactylitis</w:t>
      </w:r>
    </w:p>
    <w:p w:rsidR="00682E84" w:rsidRDefault="00DD2EEB" w:rsidP="00DD2EEB">
      <w:pPr>
        <w:spacing w:after="0" w:line="240" w:lineRule="atLeast"/>
      </w:pPr>
      <w:r w:rsidRPr="00DD2EEB">
        <w:t>Hip</w:t>
      </w:r>
      <w:r w:rsidR="00682E84">
        <w:rPr>
          <w:rFonts w:hint="eastAsia"/>
        </w:rPr>
        <w:t xml:space="preserve"> </w:t>
      </w:r>
      <w:r w:rsidR="006A740A">
        <w:rPr>
          <w:rFonts w:hint="eastAsia"/>
        </w:rPr>
        <w:t xml:space="preserve">             </w:t>
      </w:r>
      <w:r w:rsidR="00CE6121">
        <w:rPr>
          <w:rFonts w:hint="eastAsia"/>
        </w:rPr>
        <w:t xml:space="preserve">    </w:t>
      </w:r>
      <w:r w:rsidR="005223D2">
        <w:t xml:space="preserve">                                                    </w:t>
      </w:r>
      <w:r w:rsidR="009A7FE5">
        <w:rPr>
          <w:rFonts w:hint="eastAsia"/>
        </w:rPr>
        <w:t xml:space="preserve"> </w:t>
      </w:r>
      <w:r w:rsidR="004A38DC">
        <w:t xml:space="preserve">          </w:t>
      </w:r>
      <w:r w:rsidR="00DE69D5">
        <w:t xml:space="preserve">   </w:t>
      </w:r>
      <w:r w:rsidR="009A7FE5">
        <w:t>–</w:t>
      </w:r>
      <w:r w:rsidR="00181CB8">
        <w:rPr>
          <w:rFonts w:hint="eastAsia"/>
        </w:rPr>
        <w:t>임승규</w:t>
      </w:r>
      <w:r w:rsidR="00682E84">
        <w:rPr>
          <w:rFonts w:hint="eastAsia"/>
        </w:rPr>
        <w:t xml:space="preserve"> (</w:t>
      </w:r>
      <w:r w:rsidR="00181CB8">
        <w:rPr>
          <w:rFonts w:hint="eastAsia"/>
        </w:rPr>
        <w:t>경상</w:t>
      </w:r>
      <w:r w:rsidR="006A740A">
        <w:rPr>
          <w:rFonts w:hint="eastAsia"/>
        </w:rPr>
        <w:t>의</w:t>
      </w:r>
      <w:r w:rsidR="00682E84">
        <w:rPr>
          <w:rFonts w:hint="eastAsia"/>
        </w:rPr>
        <w:t>대)</w:t>
      </w:r>
    </w:p>
    <w:p w:rsidR="00181CB8" w:rsidRPr="005223D2" w:rsidRDefault="004832D4" w:rsidP="0078311F">
      <w:pPr>
        <w:spacing w:after="0" w:line="240" w:lineRule="atLeast"/>
        <w:ind w:firstLineChars="300" w:firstLine="540"/>
        <w:rPr>
          <w:sz w:val="18"/>
        </w:rPr>
      </w:pPr>
      <w:r>
        <w:rPr>
          <w:sz w:val="18"/>
        </w:rPr>
        <w:t>-</w:t>
      </w:r>
      <w:r w:rsidR="00181CB8" w:rsidRPr="005223D2">
        <w:rPr>
          <w:sz w:val="18"/>
        </w:rPr>
        <w:t>OA, AVN, FAI, Labral lesion, Frozen hip</w:t>
      </w:r>
    </w:p>
    <w:p w:rsidR="00682E84" w:rsidRDefault="00DD2EEB" w:rsidP="00DD2EEB">
      <w:pPr>
        <w:spacing w:after="0" w:line="240" w:lineRule="atLeast"/>
      </w:pPr>
      <w:r w:rsidRPr="00DD2EEB">
        <w:t>Knee (1)</w:t>
      </w:r>
      <w:r w:rsidR="006A740A">
        <w:rPr>
          <w:rFonts w:hint="eastAsia"/>
        </w:rPr>
        <w:t xml:space="preserve">                                   </w:t>
      </w:r>
      <w:r w:rsidR="004F4E23">
        <w:rPr>
          <w:rFonts w:hint="eastAsia"/>
        </w:rPr>
        <w:t xml:space="preserve"> </w:t>
      </w:r>
      <w:r w:rsidR="005223D2">
        <w:t xml:space="preserve">                             </w:t>
      </w:r>
      <w:r w:rsidR="006A740A">
        <w:rPr>
          <w:rFonts w:hint="eastAsia"/>
        </w:rPr>
        <w:t xml:space="preserve"> </w:t>
      </w:r>
      <w:r w:rsidR="00682E84">
        <w:rPr>
          <w:rFonts w:hint="eastAsia"/>
        </w:rPr>
        <w:t xml:space="preserve"> </w:t>
      </w:r>
      <w:r w:rsidR="00DE69D5">
        <w:t xml:space="preserve"> </w:t>
      </w:r>
      <w:r w:rsidR="004A38DC">
        <w:t xml:space="preserve">          </w:t>
      </w:r>
      <w:r w:rsidR="00DE69D5">
        <w:t xml:space="preserve">  </w:t>
      </w:r>
      <w:r w:rsidR="009A7FE5">
        <w:t>–</w:t>
      </w:r>
      <w:r w:rsidR="005223D2">
        <w:rPr>
          <w:rFonts w:hint="eastAsia"/>
        </w:rPr>
        <w:t>정일영</w:t>
      </w:r>
      <w:r w:rsidR="00682E84">
        <w:rPr>
          <w:rFonts w:hint="eastAsia"/>
        </w:rPr>
        <w:t xml:space="preserve"> (</w:t>
      </w:r>
      <w:r w:rsidR="005223D2">
        <w:rPr>
          <w:rFonts w:hint="eastAsia"/>
        </w:rPr>
        <w:t>충남의대</w:t>
      </w:r>
      <w:r w:rsidR="00682E84">
        <w:rPr>
          <w:rFonts w:hint="eastAsia"/>
        </w:rPr>
        <w:t>)</w:t>
      </w:r>
    </w:p>
    <w:p w:rsidR="00181CB8" w:rsidRPr="005223D2" w:rsidRDefault="004832D4" w:rsidP="0078311F">
      <w:pPr>
        <w:spacing w:after="0" w:line="240" w:lineRule="atLeast"/>
        <w:ind w:firstLineChars="300" w:firstLine="540"/>
        <w:rPr>
          <w:sz w:val="18"/>
        </w:rPr>
      </w:pPr>
      <w:r>
        <w:rPr>
          <w:sz w:val="18"/>
        </w:rPr>
        <w:t>-</w:t>
      </w:r>
      <w:r w:rsidR="00181CB8" w:rsidRPr="005223D2">
        <w:rPr>
          <w:sz w:val="18"/>
        </w:rPr>
        <w:t>OA, Osteochondral lesion, Osteonecrosis</w:t>
      </w:r>
    </w:p>
    <w:p w:rsidR="00DD2EEB" w:rsidRDefault="00DD2EEB" w:rsidP="005223D2">
      <w:pPr>
        <w:spacing w:after="0" w:line="240" w:lineRule="atLeast"/>
      </w:pPr>
      <w:r w:rsidRPr="00DD2EEB">
        <w:t>Knee (2)</w:t>
      </w:r>
      <w:r w:rsidR="005223D2">
        <w:t xml:space="preserve">                                                                 </w:t>
      </w:r>
      <w:r w:rsidR="004A38DC">
        <w:t xml:space="preserve">          </w:t>
      </w:r>
      <w:r w:rsidR="005223D2">
        <w:t xml:space="preserve">  </w:t>
      </w:r>
      <w:r w:rsidR="00DE69D5">
        <w:t xml:space="preserve">   </w:t>
      </w:r>
      <w:r w:rsidR="005223D2">
        <w:t>–</w:t>
      </w:r>
      <w:r w:rsidR="005223D2">
        <w:rPr>
          <w:rFonts w:hint="eastAsia"/>
        </w:rPr>
        <w:t>남기연 (동국의대)</w:t>
      </w:r>
    </w:p>
    <w:p w:rsidR="00181CB8" w:rsidRPr="005223D2" w:rsidRDefault="004832D4" w:rsidP="0078311F">
      <w:pPr>
        <w:spacing w:after="0" w:line="240" w:lineRule="atLeast"/>
        <w:ind w:firstLineChars="300" w:firstLine="540"/>
        <w:rPr>
          <w:sz w:val="18"/>
        </w:rPr>
      </w:pPr>
      <w:r>
        <w:rPr>
          <w:sz w:val="18"/>
        </w:rPr>
        <w:t>-</w:t>
      </w:r>
      <w:r w:rsidR="00181CB8" w:rsidRPr="005223D2">
        <w:rPr>
          <w:sz w:val="18"/>
        </w:rPr>
        <w:t>Meniscus(root tear 포함), ACL-PCL injury, Baker's cyst, Synovial plica syndrome</w:t>
      </w:r>
    </w:p>
    <w:p w:rsidR="00DD2EEB" w:rsidRDefault="00DD2EEB" w:rsidP="00DD2EEB">
      <w:pPr>
        <w:spacing w:after="0" w:line="240" w:lineRule="atLeast"/>
      </w:pPr>
      <w:r w:rsidRPr="00DD2EEB">
        <w:t>Ankle and Foot</w:t>
      </w:r>
      <w:r w:rsidR="005223D2">
        <w:t xml:space="preserve">                                                             </w:t>
      </w:r>
      <w:r w:rsidR="00DE69D5">
        <w:t xml:space="preserve">  </w:t>
      </w:r>
      <w:r w:rsidR="00B06306">
        <w:t xml:space="preserve">            </w:t>
      </w:r>
      <w:r w:rsidR="00DE69D5">
        <w:t xml:space="preserve"> </w:t>
      </w:r>
      <w:r w:rsidR="005223D2">
        <w:t>–</w:t>
      </w:r>
      <w:r w:rsidR="005223D2">
        <w:rPr>
          <w:rFonts w:hint="eastAsia"/>
        </w:rPr>
        <w:t>김종문 (차의대)</w:t>
      </w:r>
    </w:p>
    <w:p w:rsidR="00181CB8" w:rsidRPr="005223D2" w:rsidRDefault="004832D4" w:rsidP="0078311F">
      <w:pPr>
        <w:spacing w:after="0" w:line="360" w:lineRule="auto"/>
        <w:ind w:firstLineChars="300" w:firstLine="540"/>
        <w:rPr>
          <w:sz w:val="18"/>
        </w:rPr>
      </w:pPr>
      <w:r>
        <w:rPr>
          <w:sz w:val="18"/>
        </w:rPr>
        <w:t>-</w:t>
      </w:r>
      <w:r w:rsidR="00181CB8" w:rsidRPr="005223D2">
        <w:rPr>
          <w:sz w:val="18"/>
        </w:rPr>
        <w:t>OA, Osteoc</w:t>
      </w:r>
      <w:r w:rsidR="00D67FB2">
        <w:rPr>
          <w:sz w:val="18"/>
        </w:rPr>
        <w:t>hondral lesion, Osteonecrosis, Ankle impingement, Sinus tarsi syndrome, C</w:t>
      </w:r>
      <w:r w:rsidR="00181CB8" w:rsidRPr="005223D2">
        <w:rPr>
          <w:sz w:val="18"/>
        </w:rPr>
        <w:t>oalition</w:t>
      </w:r>
    </w:p>
    <w:p w:rsidR="00F171AC" w:rsidRDefault="00F171AC" w:rsidP="00F171AC">
      <w:pPr>
        <w:spacing w:after="0" w:line="360" w:lineRule="auto"/>
      </w:pPr>
      <w:r>
        <w:rPr>
          <w:rFonts w:hint="eastAsia"/>
        </w:rPr>
        <w:t>Q &amp; A</w:t>
      </w:r>
    </w:p>
    <w:p w:rsidR="00E41085" w:rsidRDefault="00E41085" w:rsidP="005A6775">
      <w:pPr>
        <w:spacing w:after="0" w:line="360" w:lineRule="auto"/>
      </w:pPr>
      <w:r>
        <w:t>10</w:t>
      </w:r>
      <w:r>
        <w:rPr>
          <w:rFonts w:hint="eastAsia"/>
        </w:rPr>
        <w:t>:</w:t>
      </w:r>
      <w:r>
        <w:t>20-10</w:t>
      </w:r>
      <w:r>
        <w:rPr>
          <w:rFonts w:hint="eastAsia"/>
        </w:rPr>
        <w:t>:</w:t>
      </w:r>
      <w:r>
        <w:t xml:space="preserve">30 </w:t>
      </w:r>
      <w:r w:rsidRPr="00052B1B">
        <w:t>Coffee Break</w:t>
      </w:r>
    </w:p>
    <w:p w:rsidR="004832D4" w:rsidRDefault="003B5A80" w:rsidP="003B4488">
      <w:pPr>
        <w:spacing w:after="0" w:line="240" w:lineRule="auto"/>
        <w:rPr>
          <w:b/>
          <w:sz w:val="22"/>
        </w:rPr>
      </w:pPr>
      <w:r w:rsidRPr="004832D4">
        <w:rPr>
          <w:rFonts w:hint="eastAsia"/>
        </w:rPr>
        <w:t>10:</w:t>
      </w:r>
      <w:r w:rsidRPr="004832D4">
        <w:t>3</w:t>
      </w:r>
      <w:r w:rsidRPr="004832D4">
        <w:rPr>
          <w:rFonts w:hint="eastAsia"/>
        </w:rPr>
        <w:t xml:space="preserve">0-12:20 </w:t>
      </w:r>
      <w:r w:rsidR="00BF1F23" w:rsidRPr="00D9395E">
        <w:rPr>
          <w:rFonts w:hint="eastAsia"/>
          <w:b/>
          <w:sz w:val="22"/>
        </w:rPr>
        <w:t>Part</w:t>
      </w:r>
      <w:r w:rsidR="00187D11" w:rsidRPr="00D9395E">
        <w:rPr>
          <w:b/>
          <w:sz w:val="22"/>
        </w:rPr>
        <w:t xml:space="preserve"> </w:t>
      </w:r>
      <w:r w:rsidR="00E41085">
        <w:rPr>
          <w:b/>
          <w:sz w:val="22"/>
        </w:rPr>
        <w:t>2</w:t>
      </w:r>
      <w:r w:rsidR="00BF1F23" w:rsidRPr="00D9395E">
        <w:rPr>
          <w:rFonts w:hint="eastAsia"/>
          <w:b/>
          <w:sz w:val="22"/>
        </w:rPr>
        <w:t>.</w:t>
      </w:r>
      <w:r w:rsidR="00C333A2">
        <w:rPr>
          <w:rFonts w:hint="eastAsia"/>
          <w:b/>
          <w:sz w:val="22"/>
        </w:rPr>
        <w:t xml:space="preserve"> </w:t>
      </w:r>
      <w:r w:rsidR="00E41085" w:rsidRPr="00E41085">
        <w:rPr>
          <w:rFonts w:hint="eastAsia"/>
          <w:b/>
          <w:sz w:val="22"/>
        </w:rPr>
        <w:t>주요</w:t>
      </w:r>
      <w:r w:rsidR="00E41085" w:rsidRPr="00E41085">
        <w:rPr>
          <w:b/>
          <w:sz w:val="22"/>
        </w:rPr>
        <w:t xml:space="preserve"> 관절 내 병변에 대한 조직별 병리 및 영상 소견</w:t>
      </w:r>
      <w:r w:rsidR="00E41085" w:rsidRPr="00E41085">
        <w:rPr>
          <w:rFonts w:hint="eastAsia"/>
          <w:b/>
          <w:sz w:val="22"/>
        </w:rPr>
        <w:t xml:space="preserve"> </w:t>
      </w:r>
    </w:p>
    <w:p w:rsidR="00187D11" w:rsidRPr="006C5AE9" w:rsidRDefault="006C5AE9" w:rsidP="00351E98">
      <w:pPr>
        <w:spacing w:after="0" w:line="240" w:lineRule="auto"/>
        <w:ind w:firstLineChars="3100" w:firstLine="6200"/>
      </w:pPr>
      <w:r w:rsidRPr="006C5AE9">
        <w:rPr>
          <w:rFonts w:hint="eastAsia"/>
        </w:rPr>
        <w:t xml:space="preserve">좌장: </w:t>
      </w:r>
      <w:r w:rsidR="00E41085">
        <w:rPr>
          <w:rFonts w:hint="eastAsia"/>
        </w:rPr>
        <w:t>김기찬</w:t>
      </w:r>
      <w:r w:rsidR="0056267B">
        <w:rPr>
          <w:rFonts w:hint="eastAsia"/>
        </w:rPr>
        <w:t xml:space="preserve"> (</w:t>
      </w:r>
      <w:r w:rsidR="00E41085">
        <w:rPr>
          <w:rFonts w:hint="eastAsia"/>
        </w:rPr>
        <w:t>고신</w:t>
      </w:r>
      <w:r w:rsidR="0056267B">
        <w:rPr>
          <w:rFonts w:hint="eastAsia"/>
        </w:rPr>
        <w:t xml:space="preserve">의대), </w:t>
      </w:r>
      <w:r w:rsidR="00E41085">
        <w:rPr>
          <w:rFonts w:hint="eastAsia"/>
        </w:rPr>
        <w:t>성덕현</w:t>
      </w:r>
      <w:r w:rsidR="00857407">
        <w:rPr>
          <w:rFonts w:hint="eastAsia"/>
        </w:rPr>
        <w:t xml:space="preserve"> </w:t>
      </w:r>
      <w:r w:rsidRPr="006C5AE9">
        <w:rPr>
          <w:rFonts w:hint="eastAsia"/>
        </w:rPr>
        <w:t>(</w:t>
      </w:r>
      <w:r w:rsidR="00E41085">
        <w:rPr>
          <w:rFonts w:hint="eastAsia"/>
        </w:rPr>
        <w:t>성균관</w:t>
      </w:r>
      <w:r w:rsidRPr="006C5AE9">
        <w:rPr>
          <w:rFonts w:hint="eastAsia"/>
        </w:rPr>
        <w:t>의대)</w:t>
      </w:r>
    </w:p>
    <w:p w:rsidR="005B45A1" w:rsidRDefault="00E45512" w:rsidP="007A7C0B">
      <w:pPr>
        <w:spacing w:after="0" w:line="240" w:lineRule="atLeast"/>
        <w:ind w:left="1200" w:hangingChars="600" w:hanging="1200"/>
      </w:pPr>
      <w:r w:rsidRPr="00E45512">
        <w:t>Artiuclar cartilage and Subchondral bone</w:t>
      </w:r>
      <w:r w:rsidR="007A7C0B">
        <w:rPr>
          <w:rFonts w:hint="eastAsia"/>
        </w:rPr>
        <w:t xml:space="preserve">                            </w:t>
      </w:r>
      <w:r w:rsidR="006F782E">
        <w:rPr>
          <w:rFonts w:hint="eastAsia"/>
        </w:rPr>
        <w:t xml:space="preserve"> </w:t>
      </w:r>
      <w:r w:rsidR="00C34B3C">
        <w:rPr>
          <w:rFonts w:hint="eastAsia"/>
        </w:rPr>
        <w:t xml:space="preserve">   </w:t>
      </w:r>
      <w:r w:rsidR="002E0DDD">
        <w:t xml:space="preserve">      </w:t>
      </w:r>
      <w:r w:rsidR="00351E98">
        <w:t xml:space="preserve">           </w:t>
      </w:r>
      <w:r w:rsidR="002E0DDD">
        <w:t xml:space="preserve">  </w:t>
      </w:r>
      <w:r w:rsidR="007A7C0B">
        <w:rPr>
          <w:rFonts w:hint="eastAsia"/>
        </w:rPr>
        <w:t xml:space="preserve"> </w:t>
      </w:r>
      <w:r w:rsidR="00C73CD4">
        <w:t>–</w:t>
      </w:r>
      <w:r>
        <w:rPr>
          <w:rFonts w:hint="eastAsia"/>
        </w:rPr>
        <w:t>김원</w:t>
      </w:r>
      <w:r w:rsidR="007A7C0B">
        <w:rPr>
          <w:rFonts w:hint="eastAsia"/>
        </w:rPr>
        <w:t xml:space="preserve"> </w:t>
      </w:r>
      <w:r w:rsidR="00C73CD4">
        <w:rPr>
          <w:rFonts w:hint="eastAsia"/>
        </w:rPr>
        <w:t>(</w:t>
      </w:r>
      <w:r>
        <w:rPr>
          <w:rFonts w:hint="eastAsia"/>
        </w:rPr>
        <w:t>울산</w:t>
      </w:r>
      <w:r w:rsidR="00524D45">
        <w:rPr>
          <w:rFonts w:hint="eastAsia"/>
        </w:rPr>
        <w:t>의대</w:t>
      </w:r>
      <w:r w:rsidR="00532E93">
        <w:rPr>
          <w:rFonts w:hint="eastAsia"/>
        </w:rPr>
        <w:t>)</w:t>
      </w:r>
    </w:p>
    <w:p w:rsidR="007A7C0B" w:rsidRPr="00B05454" w:rsidRDefault="007A7C0B" w:rsidP="00B05454">
      <w:pPr>
        <w:spacing w:after="0" w:line="240" w:lineRule="atLeast"/>
        <w:ind w:leftChars="550" w:left="1100"/>
        <w:rPr>
          <w:sz w:val="18"/>
        </w:rPr>
      </w:pPr>
      <w:r>
        <w:rPr>
          <w:sz w:val="18"/>
        </w:rPr>
        <w:t>-</w:t>
      </w:r>
      <w:r w:rsidR="00B05454" w:rsidRPr="00B05454">
        <w:t xml:space="preserve"> </w:t>
      </w:r>
      <w:r w:rsidR="00B05454">
        <w:rPr>
          <w:rFonts w:hint="eastAsia"/>
          <w:sz w:val="18"/>
        </w:rPr>
        <w:t>F</w:t>
      </w:r>
      <w:r w:rsidR="00B05454" w:rsidRPr="00B05454">
        <w:rPr>
          <w:sz w:val="18"/>
        </w:rPr>
        <w:t>rom cartilage defect to osteochordral defects</w:t>
      </w:r>
    </w:p>
    <w:p w:rsidR="007A7C0B" w:rsidRDefault="007A7C0B" w:rsidP="00B05454">
      <w:pPr>
        <w:spacing w:after="0" w:line="240" w:lineRule="atLeast"/>
        <w:ind w:leftChars="550" w:left="1100"/>
        <w:rPr>
          <w:sz w:val="18"/>
        </w:rPr>
      </w:pPr>
      <w:r>
        <w:rPr>
          <w:sz w:val="18"/>
        </w:rPr>
        <w:lastRenderedPageBreak/>
        <w:t>-</w:t>
      </w:r>
      <w:r w:rsidR="00B05454" w:rsidRPr="00B05454">
        <w:t xml:space="preserve"> </w:t>
      </w:r>
      <w:r w:rsidR="00B05454" w:rsidRPr="00B05454">
        <w:rPr>
          <w:sz w:val="18"/>
        </w:rPr>
        <w:t>Osteonecrosis, Osteoarthritis</w:t>
      </w:r>
    </w:p>
    <w:p w:rsidR="00B05454" w:rsidRPr="007A7C0B" w:rsidRDefault="00B05454" w:rsidP="001A2499">
      <w:pPr>
        <w:spacing w:after="0" w:line="360" w:lineRule="auto"/>
        <w:ind w:leftChars="550" w:left="1100"/>
        <w:rPr>
          <w:sz w:val="18"/>
        </w:rPr>
      </w:pPr>
      <w:r>
        <w:rPr>
          <w:sz w:val="18"/>
        </w:rPr>
        <w:t>-</w:t>
      </w:r>
      <w:r w:rsidRPr="00B05454">
        <w:rPr>
          <w:rFonts w:hint="eastAsia"/>
        </w:rPr>
        <w:t xml:space="preserve"> </w:t>
      </w:r>
      <w:r w:rsidRPr="00B05454">
        <w:rPr>
          <w:rFonts w:hint="eastAsia"/>
          <w:sz w:val="18"/>
        </w:rPr>
        <w:t>대표적인</w:t>
      </w:r>
      <w:r w:rsidRPr="00B05454">
        <w:rPr>
          <w:sz w:val="18"/>
        </w:rPr>
        <w:t xml:space="preserve"> 영상의학적 이상 소견들</w:t>
      </w:r>
    </w:p>
    <w:p w:rsidR="007A7C0B" w:rsidRDefault="00B05454" w:rsidP="007A7C0B">
      <w:pPr>
        <w:spacing w:after="0" w:line="240" w:lineRule="atLeast"/>
        <w:ind w:left="3100" w:hangingChars="1550" w:hanging="3100"/>
      </w:pPr>
      <w:r w:rsidRPr="00B05454">
        <w:t>Fibrocartilage and intraarticular ligaments</w:t>
      </w:r>
      <w:r w:rsidR="007A7C0B">
        <w:tab/>
      </w:r>
      <w:r w:rsidR="007A7C0B">
        <w:tab/>
      </w:r>
      <w:r w:rsidR="002E0DDD">
        <w:t xml:space="preserve">                     </w:t>
      </w:r>
      <w:r w:rsidR="00C34B3C">
        <w:rPr>
          <w:rFonts w:hint="eastAsia"/>
        </w:rPr>
        <w:t xml:space="preserve"> </w:t>
      </w:r>
      <w:r w:rsidR="00351E98">
        <w:t xml:space="preserve">                </w:t>
      </w:r>
      <w:r w:rsidR="00C34B3C">
        <w:rPr>
          <w:rFonts w:hint="eastAsia"/>
        </w:rPr>
        <w:t xml:space="preserve">  </w:t>
      </w:r>
      <w:r w:rsidR="007A7C0B">
        <w:t>–</w:t>
      </w:r>
      <w:r w:rsidR="006862D9">
        <w:rPr>
          <w:rFonts w:hint="eastAsia"/>
        </w:rPr>
        <w:t xml:space="preserve">한승훈 </w:t>
      </w:r>
      <w:r w:rsidR="007A7C0B">
        <w:rPr>
          <w:rFonts w:hint="eastAsia"/>
        </w:rPr>
        <w:t>(</w:t>
      </w:r>
      <w:r w:rsidR="006862D9">
        <w:rPr>
          <w:rFonts w:hint="eastAsia"/>
        </w:rPr>
        <w:t>한양</w:t>
      </w:r>
      <w:r w:rsidR="007A7C0B">
        <w:rPr>
          <w:rFonts w:hint="eastAsia"/>
        </w:rPr>
        <w:t>의대)</w:t>
      </w:r>
    </w:p>
    <w:p w:rsidR="007A7C0B" w:rsidRPr="007A7C0B" w:rsidRDefault="007A7C0B" w:rsidP="007A7C0B">
      <w:pPr>
        <w:spacing w:after="0" w:line="240" w:lineRule="atLeast"/>
        <w:ind w:leftChars="550" w:left="1100"/>
        <w:rPr>
          <w:sz w:val="18"/>
        </w:rPr>
      </w:pPr>
      <w:r>
        <w:rPr>
          <w:sz w:val="18"/>
        </w:rPr>
        <w:t xml:space="preserve"> -</w:t>
      </w:r>
      <w:r w:rsidR="00B05454" w:rsidRPr="00B05454">
        <w:t xml:space="preserve"> </w:t>
      </w:r>
      <w:r w:rsidR="00B05454" w:rsidRPr="00B05454">
        <w:rPr>
          <w:sz w:val="18"/>
        </w:rPr>
        <w:t>Meniscus, Labrum</w:t>
      </w:r>
      <w:r w:rsidRPr="007A7C0B">
        <w:rPr>
          <w:sz w:val="18"/>
        </w:rPr>
        <w:tab/>
      </w:r>
      <w:r w:rsidRPr="007A7C0B">
        <w:rPr>
          <w:sz w:val="18"/>
        </w:rPr>
        <w:tab/>
      </w:r>
    </w:p>
    <w:p w:rsidR="007A7C0B" w:rsidRPr="007A7C0B" w:rsidRDefault="007A7C0B" w:rsidP="007A7C0B">
      <w:pPr>
        <w:spacing w:after="0" w:line="240" w:lineRule="atLeast"/>
        <w:ind w:leftChars="550" w:left="1100"/>
        <w:rPr>
          <w:sz w:val="18"/>
        </w:rPr>
      </w:pPr>
      <w:r>
        <w:rPr>
          <w:sz w:val="18"/>
        </w:rPr>
        <w:t xml:space="preserve"> -</w:t>
      </w:r>
      <w:r w:rsidR="00B05454" w:rsidRPr="00B05454">
        <w:t xml:space="preserve"> </w:t>
      </w:r>
      <w:r w:rsidR="00B05454" w:rsidRPr="00B05454">
        <w:rPr>
          <w:sz w:val="18"/>
        </w:rPr>
        <w:t>ACL and PCL</w:t>
      </w:r>
      <w:r w:rsidRPr="007A7C0B">
        <w:rPr>
          <w:sz w:val="18"/>
        </w:rPr>
        <w:tab/>
      </w:r>
    </w:p>
    <w:p w:rsidR="00C73CD4" w:rsidRDefault="007A7C0B" w:rsidP="007A7C0B">
      <w:pPr>
        <w:spacing w:after="0" w:line="360" w:lineRule="auto"/>
        <w:ind w:leftChars="550" w:left="1100"/>
      </w:pPr>
      <w:r>
        <w:rPr>
          <w:sz w:val="18"/>
        </w:rPr>
        <w:t xml:space="preserve"> -</w:t>
      </w:r>
      <w:r w:rsidR="00B05454" w:rsidRPr="00B05454">
        <w:rPr>
          <w:rFonts w:hint="eastAsia"/>
        </w:rPr>
        <w:t xml:space="preserve"> </w:t>
      </w:r>
      <w:r w:rsidR="00B05454" w:rsidRPr="00B05454">
        <w:rPr>
          <w:rFonts w:hint="eastAsia"/>
          <w:sz w:val="18"/>
        </w:rPr>
        <w:t>대표적인</w:t>
      </w:r>
      <w:r w:rsidR="00B05454" w:rsidRPr="00B05454">
        <w:rPr>
          <w:sz w:val="18"/>
        </w:rPr>
        <w:t xml:space="preserve"> 영상의학적 이상 소견들</w:t>
      </w:r>
      <w:r>
        <w:tab/>
      </w:r>
    </w:p>
    <w:p w:rsidR="007A7C0B" w:rsidRDefault="00B05454" w:rsidP="007A7C0B">
      <w:pPr>
        <w:spacing w:after="0" w:line="240" w:lineRule="atLeast"/>
      </w:pPr>
      <w:r w:rsidRPr="00B05454">
        <w:t>Capsule-Synovium</w:t>
      </w:r>
      <w:r w:rsidR="007A7C0B">
        <w:tab/>
      </w:r>
      <w:r w:rsidR="007A7C0B">
        <w:tab/>
      </w:r>
      <w:r w:rsidR="007A7C0B">
        <w:rPr>
          <w:rFonts w:hint="eastAsia"/>
        </w:rPr>
        <w:t xml:space="preserve">     </w:t>
      </w:r>
      <w:r w:rsidR="00C34B3C">
        <w:rPr>
          <w:rFonts w:hint="eastAsia"/>
        </w:rPr>
        <w:t xml:space="preserve">  </w:t>
      </w:r>
      <w:r w:rsidR="002E0DDD">
        <w:t xml:space="preserve">                                    </w:t>
      </w:r>
      <w:r w:rsidR="00C34B3C">
        <w:rPr>
          <w:rFonts w:hint="eastAsia"/>
        </w:rPr>
        <w:t xml:space="preserve"> </w:t>
      </w:r>
      <w:r w:rsidR="007A7C0B">
        <w:rPr>
          <w:rFonts w:hint="eastAsia"/>
        </w:rPr>
        <w:t xml:space="preserve">  </w:t>
      </w:r>
      <w:r w:rsidR="00351E98">
        <w:t xml:space="preserve">        </w:t>
      </w:r>
      <w:r w:rsidR="007A7C0B">
        <w:rPr>
          <w:rFonts w:hint="eastAsia"/>
        </w:rPr>
        <w:t xml:space="preserve">  </w:t>
      </w:r>
      <w:r w:rsidR="007A7C0B">
        <w:t>–</w:t>
      </w:r>
      <w:r w:rsidR="006862D9">
        <w:rPr>
          <w:rFonts w:hint="eastAsia"/>
        </w:rPr>
        <w:t>윤승현</w:t>
      </w:r>
      <w:r w:rsidR="007A7C0B">
        <w:rPr>
          <w:rFonts w:hint="eastAsia"/>
        </w:rPr>
        <w:t xml:space="preserve"> (</w:t>
      </w:r>
      <w:r w:rsidR="006862D9">
        <w:rPr>
          <w:rFonts w:hint="eastAsia"/>
        </w:rPr>
        <w:t>아주</w:t>
      </w:r>
      <w:r w:rsidR="007A7C0B">
        <w:rPr>
          <w:rFonts w:hint="eastAsia"/>
        </w:rPr>
        <w:t>의대)</w:t>
      </w:r>
    </w:p>
    <w:p w:rsidR="007A7C0B" w:rsidRPr="007A7C0B" w:rsidRDefault="007A7C0B" w:rsidP="007A7C0B">
      <w:pPr>
        <w:spacing w:after="0" w:line="240" w:lineRule="atLeast"/>
        <w:ind w:leftChars="550" w:left="1100"/>
        <w:rPr>
          <w:sz w:val="18"/>
        </w:rPr>
      </w:pPr>
      <w:r>
        <w:rPr>
          <w:sz w:val="18"/>
        </w:rPr>
        <w:t xml:space="preserve"> -</w:t>
      </w:r>
      <w:r w:rsidR="00B05454" w:rsidRPr="00B05454">
        <w:t xml:space="preserve"> </w:t>
      </w:r>
      <w:r w:rsidR="00B05454" w:rsidRPr="00B05454">
        <w:rPr>
          <w:sz w:val="18"/>
        </w:rPr>
        <w:t>Capsule 및 Synovium</w:t>
      </w:r>
      <w:r w:rsidRPr="007A7C0B">
        <w:rPr>
          <w:sz w:val="18"/>
        </w:rPr>
        <w:tab/>
      </w:r>
      <w:r w:rsidRPr="007A7C0B">
        <w:rPr>
          <w:sz w:val="18"/>
        </w:rPr>
        <w:tab/>
      </w:r>
    </w:p>
    <w:p w:rsidR="00B05454" w:rsidRDefault="007A7C0B" w:rsidP="00B05454">
      <w:pPr>
        <w:spacing w:after="0" w:line="240" w:lineRule="atLeast"/>
        <w:ind w:leftChars="550" w:left="1100"/>
        <w:rPr>
          <w:sz w:val="18"/>
        </w:rPr>
      </w:pPr>
      <w:r>
        <w:rPr>
          <w:sz w:val="18"/>
        </w:rPr>
        <w:t xml:space="preserve"> -</w:t>
      </w:r>
      <w:r w:rsidR="00B05454" w:rsidRPr="00B05454">
        <w:t xml:space="preserve"> </w:t>
      </w:r>
      <w:r w:rsidR="00B05454" w:rsidRPr="00B05454">
        <w:rPr>
          <w:sz w:val="18"/>
        </w:rPr>
        <w:t>Capsule를 강화하는 인대들</w:t>
      </w:r>
    </w:p>
    <w:p w:rsidR="00B05454" w:rsidRPr="007A7C0B" w:rsidRDefault="00B05454" w:rsidP="00C13A32">
      <w:pPr>
        <w:spacing w:after="0" w:line="360" w:lineRule="auto"/>
        <w:ind w:leftChars="550" w:left="1100" w:firstLineChars="50" w:firstLine="90"/>
        <w:rPr>
          <w:sz w:val="18"/>
        </w:rPr>
      </w:pPr>
      <w:r>
        <w:rPr>
          <w:sz w:val="18"/>
        </w:rPr>
        <w:t>-</w:t>
      </w:r>
      <w:r w:rsidRPr="00B05454">
        <w:rPr>
          <w:rFonts w:hint="eastAsia"/>
        </w:rPr>
        <w:t xml:space="preserve"> </w:t>
      </w:r>
      <w:r w:rsidRPr="00B05454">
        <w:rPr>
          <w:rFonts w:hint="eastAsia"/>
          <w:sz w:val="18"/>
        </w:rPr>
        <w:t>대표적인</w:t>
      </w:r>
      <w:r w:rsidRPr="00B05454">
        <w:rPr>
          <w:sz w:val="18"/>
        </w:rPr>
        <w:t xml:space="preserve"> 영상의학적 이상 소견들</w:t>
      </w:r>
    </w:p>
    <w:p w:rsidR="007A7C0B" w:rsidRDefault="00096C09" w:rsidP="007A7C0B">
      <w:pPr>
        <w:spacing w:after="0" w:line="240" w:lineRule="atLeast"/>
      </w:pPr>
      <w:r w:rsidRPr="00096C09">
        <w:t>Secrets &amp; Knowhow of Clinical Assesement</w:t>
      </w:r>
      <w:r w:rsidR="007A7C0B">
        <w:t xml:space="preserve"> </w:t>
      </w:r>
      <w:r w:rsidR="007A7C0B">
        <w:tab/>
      </w:r>
      <w:r w:rsidR="007A7C0B">
        <w:tab/>
      </w:r>
      <w:r w:rsidR="007A7C0B">
        <w:rPr>
          <w:rFonts w:hint="eastAsia"/>
        </w:rPr>
        <w:t xml:space="preserve">             </w:t>
      </w:r>
      <w:r w:rsidR="002E0DDD">
        <w:t xml:space="preserve">        </w:t>
      </w:r>
      <w:r w:rsidR="007A7C0B">
        <w:rPr>
          <w:rFonts w:hint="eastAsia"/>
        </w:rPr>
        <w:t xml:space="preserve"> </w:t>
      </w:r>
      <w:r w:rsidR="00351E98">
        <w:t xml:space="preserve">        </w:t>
      </w:r>
      <w:r w:rsidR="00C34B3C">
        <w:rPr>
          <w:rFonts w:hint="eastAsia"/>
        </w:rPr>
        <w:t xml:space="preserve">  </w:t>
      </w:r>
      <w:r w:rsidR="007A7C0B">
        <w:rPr>
          <w:rFonts w:hint="eastAsia"/>
        </w:rPr>
        <w:t>-</w:t>
      </w:r>
      <w:r w:rsidR="006862D9">
        <w:rPr>
          <w:rFonts w:hint="eastAsia"/>
        </w:rPr>
        <w:t>이종화</w:t>
      </w:r>
      <w:r w:rsidR="007A7C0B">
        <w:rPr>
          <w:rFonts w:hint="eastAsia"/>
        </w:rPr>
        <w:t xml:space="preserve"> (</w:t>
      </w:r>
      <w:r w:rsidR="006862D9">
        <w:rPr>
          <w:rFonts w:hint="eastAsia"/>
        </w:rPr>
        <w:t>동아의대</w:t>
      </w:r>
      <w:r w:rsidR="007A7C0B">
        <w:rPr>
          <w:rFonts w:hint="eastAsia"/>
        </w:rPr>
        <w:t>)</w:t>
      </w:r>
    </w:p>
    <w:p w:rsidR="00096C09" w:rsidRPr="007A7C0B" w:rsidRDefault="007A7C0B" w:rsidP="00096C09">
      <w:pPr>
        <w:spacing w:after="0" w:line="240" w:lineRule="atLeast"/>
        <w:ind w:leftChars="550" w:left="1100"/>
        <w:rPr>
          <w:sz w:val="18"/>
        </w:rPr>
      </w:pPr>
      <w:r>
        <w:t xml:space="preserve"> </w:t>
      </w:r>
      <w:r>
        <w:rPr>
          <w:sz w:val="18"/>
        </w:rPr>
        <w:t>-</w:t>
      </w:r>
      <w:r w:rsidR="002A6D20">
        <w:rPr>
          <w:sz w:val="18"/>
        </w:rPr>
        <w:t xml:space="preserve"> </w:t>
      </w:r>
      <w:r w:rsidR="00096C09" w:rsidRPr="00096C09">
        <w:rPr>
          <w:sz w:val="18"/>
        </w:rPr>
        <w:t>관절내 병변을 시사하는 병력</w:t>
      </w:r>
      <w:r w:rsidRPr="00096C09">
        <w:rPr>
          <w:sz w:val="18"/>
        </w:rPr>
        <w:tab/>
      </w:r>
      <w:r w:rsidR="00096C09" w:rsidRPr="007A7C0B">
        <w:rPr>
          <w:sz w:val="18"/>
        </w:rPr>
        <w:tab/>
      </w:r>
    </w:p>
    <w:p w:rsidR="00096C09" w:rsidRPr="00096C09" w:rsidRDefault="00096C09" w:rsidP="00096C09">
      <w:pPr>
        <w:spacing w:after="0" w:line="240" w:lineRule="atLeast"/>
        <w:ind w:leftChars="550" w:left="1100"/>
        <w:rPr>
          <w:sz w:val="18"/>
        </w:rPr>
      </w:pPr>
      <w:r>
        <w:rPr>
          <w:sz w:val="18"/>
        </w:rPr>
        <w:t xml:space="preserve"> -</w:t>
      </w:r>
      <w:r w:rsidRPr="00B05454">
        <w:t xml:space="preserve"> </w:t>
      </w:r>
      <w:r w:rsidRPr="00096C09">
        <w:rPr>
          <w:sz w:val="18"/>
        </w:rPr>
        <w:t>진단을 위한 핵심 이학적 검사들</w:t>
      </w:r>
    </w:p>
    <w:p w:rsidR="00096C09" w:rsidRPr="007A7C0B" w:rsidRDefault="00096C09" w:rsidP="00096C09">
      <w:pPr>
        <w:spacing w:after="0" w:line="360" w:lineRule="auto"/>
        <w:ind w:leftChars="550" w:left="1100" w:firstLineChars="50" w:firstLine="90"/>
        <w:rPr>
          <w:sz w:val="18"/>
        </w:rPr>
      </w:pPr>
      <w:r>
        <w:rPr>
          <w:sz w:val="18"/>
        </w:rPr>
        <w:t>-</w:t>
      </w:r>
      <w:r w:rsidRPr="00B05454">
        <w:rPr>
          <w:rFonts w:hint="eastAsia"/>
        </w:rPr>
        <w:t xml:space="preserve"> </w:t>
      </w:r>
      <w:r w:rsidRPr="00096C09">
        <w:rPr>
          <w:sz w:val="18"/>
        </w:rPr>
        <w:t>영상 검사의 적절한 선택 및 처방</w:t>
      </w:r>
    </w:p>
    <w:p w:rsidR="00187D11" w:rsidRDefault="00187D11" w:rsidP="003E1ECC">
      <w:pPr>
        <w:spacing w:after="0" w:line="360" w:lineRule="auto"/>
      </w:pPr>
      <w:r>
        <w:rPr>
          <w:rFonts w:hint="eastAsia"/>
        </w:rPr>
        <w:t>Q &amp; A</w:t>
      </w:r>
    </w:p>
    <w:p w:rsidR="00B62A85" w:rsidRDefault="00C855FF" w:rsidP="003E1ECC">
      <w:pPr>
        <w:spacing w:after="0" w:line="360" w:lineRule="auto"/>
      </w:pPr>
      <w:r>
        <w:rPr>
          <w:rFonts w:hint="eastAsia"/>
        </w:rPr>
        <w:t>12:</w:t>
      </w:r>
      <w:r>
        <w:t>2</w:t>
      </w:r>
      <w:r w:rsidR="005B45A1">
        <w:rPr>
          <w:rFonts w:hint="eastAsia"/>
        </w:rPr>
        <w:t>0-</w:t>
      </w:r>
      <w:r>
        <w:rPr>
          <w:rFonts w:hint="eastAsia"/>
        </w:rPr>
        <w:t>12:4</w:t>
      </w:r>
      <w:r w:rsidR="00187D11">
        <w:rPr>
          <w:rFonts w:hint="eastAsia"/>
        </w:rPr>
        <w:t xml:space="preserve">0 </w:t>
      </w:r>
      <w:r w:rsidR="00EF4286" w:rsidRPr="00EF4286">
        <w:rPr>
          <w:rFonts w:hint="eastAsia"/>
          <w:b/>
          <w:sz w:val="22"/>
        </w:rPr>
        <w:t>제</w:t>
      </w:r>
      <w:r w:rsidR="00DF48A0">
        <w:rPr>
          <w:rFonts w:hint="eastAsia"/>
          <w:b/>
          <w:sz w:val="22"/>
        </w:rPr>
        <w:t xml:space="preserve"> 20</w:t>
      </w:r>
      <w:r w:rsidR="00EF4286" w:rsidRPr="00EF4286">
        <w:rPr>
          <w:rFonts w:hint="eastAsia"/>
          <w:b/>
          <w:sz w:val="22"/>
        </w:rPr>
        <w:t>차 정기총회</w:t>
      </w:r>
    </w:p>
    <w:p w:rsidR="00A94B19" w:rsidRDefault="00C855FF" w:rsidP="003E1ECC">
      <w:pPr>
        <w:spacing w:after="0" w:line="360" w:lineRule="auto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:40-13:3</w:t>
      </w:r>
      <w:r w:rsidR="00A94B19">
        <w:rPr>
          <w:rFonts w:hint="eastAsia"/>
        </w:rPr>
        <w:t>0</w:t>
      </w:r>
      <w:r w:rsidR="00A94B19" w:rsidRPr="00A94B19">
        <w:rPr>
          <w:rFonts w:hint="eastAsia"/>
          <w:b/>
          <w:sz w:val="22"/>
        </w:rPr>
        <w:t xml:space="preserve"> </w:t>
      </w:r>
      <w:r w:rsidR="00A94B19">
        <w:rPr>
          <w:rFonts w:hint="eastAsia"/>
          <w:b/>
          <w:sz w:val="22"/>
        </w:rPr>
        <w:t>점심식사</w:t>
      </w:r>
    </w:p>
    <w:p w:rsidR="00E71D28" w:rsidRDefault="003B5A80" w:rsidP="00E71D28">
      <w:pPr>
        <w:spacing w:after="0" w:line="240" w:lineRule="atLeast"/>
      </w:pPr>
      <w:r>
        <w:rPr>
          <w:rFonts w:hint="eastAsia"/>
        </w:rPr>
        <w:t>1</w:t>
      </w:r>
      <w:r>
        <w:t>3</w:t>
      </w:r>
      <w:r>
        <w:rPr>
          <w:rFonts w:hint="eastAsia"/>
        </w:rPr>
        <w:t xml:space="preserve">:30-15:10 </w:t>
      </w:r>
      <w:r w:rsidR="00600817" w:rsidRPr="00D9395E">
        <w:rPr>
          <w:rFonts w:hint="eastAsia"/>
          <w:b/>
          <w:sz w:val="22"/>
        </w:rPr>
        <w:t>Part</w:t>
      </w:r>
      <w:r w:rsidR="00600817">
        <w:rPr>
          <w:b/>
          <w:sz w:val="22"/>
        </w:rPr>
        <w:t xml:space="preserve"> </w:t>
      </w:r>
      <w:r w:rsidR="00600817">
        <w:rPr>
          <w:rFonts w:hint="eastAsia"/>
          <w:b/>
          <w:sz w:val="22"/>
        </w:rPr>
        <w:t>3</w:t>
      </w:r>
      <w:r w:rsidR="00600817" w:rsidRPr="00D9395E">
        <w:rPr>
          <w:rFonts w:hint="eastAsia"/>
          <w:b/>
          <w:sz w:val="22"/>
        </w:rPr>
        <w:t>.</w:t>
      </w:r>
      <w:r w:rsidR="00600817">
        <w:rPr>
          <w:rFonts w:hint="eastAsia"/>
          <w:b/>
          <w:sz w:val="22"/>
        </w:rPr>
        <w:t xml:space="preserve"> </w:t>
      </w:r>
      <w:r w:rsidR="00600817" w:rsidRPr="00600817">
        <w:rPr>
          <w:rFonts w:hint="eastAsia"/>
          <w:b/>
          <w:sz w:val="22"/>
        </w:rPr>
        <w:t>주요</w:t>
      </w:r>
      <w:r w:rsidR="00600817" w:rsidRPr="00600817">
        <w:rPr>
          <w:b/>
          <w:sz w:val="22"/>
        </w:rPr>
        <w:t xml:space="preserve"> 관절 내 병변에 대한 치료 전략</w:t>
      </w:r>
      <w:r w:rsidR="00600817"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         </w:t>
      </w:r>
      <w:r w:rsidR="00600817">
        <w:rPr>
          <w:b/>
          <w:sz w:val="22"/>
        </w:rPr>
        <w:t xml:space="preserve"> </w:t>
      </w:r>
      <w:r w:rsidR="00600817">
        <w:rPr>
          <w:rFonts w:hint="eastAsia"/>
        </w:rPr>
        <w:t xml:space="preserve">좌장: 김희상(경희의대), 김철(인제의대) </w:t>
      </w:r>
      <w:r w:rsidR="001F6DCA" w:rsidRPr="001F6DCA">
        <w:rPr>
          <w:rFonts w:hint="eastAsia"/>
        </w:rPr>
        <w:t>수술적</w:t>
      </w:r>
      <w:r w:rsidR="001F6DCA" w:rsidRPr="001F6DCA">
        <w:t xml:space="preserve"> 치료: 언제, 왜 보낼 것인가?</w:t>
      </w:r>
      <w:r w:rsidR="00E71D28">
        <w:tab/>
      </w:r>
      <w:r w:rsidR="00E71D28">
        <w:tab/>
      </w:r>
      <w:r w:rsidR="00E71D28">
        <w:rPr>
          <w:rFonts w:hint="eastAsia"/>
        </w:rPr>
        <w:t xml:space="preserve">        </w:t>
      </w:r>
      <w:r w:rsidR="00C34B3C">
        <w:rPr>
          <w:rFonts w:hint="eastAsia"/>
        </w:rPr>
        <w:t xml:space="preserve">    </w:t>
      </w:r>
      <w:r w:rsidR="001F6DCA">
        <w:t xml:space="preserve">     </w:t>
      </w:r>
      <w:r w:rsidR="00651EF4">
        <w:t xml:space="preserve">        </w:t>
      </w:r>
      <w:r w:rsidR="001F6DCA">
        <w:t xml:space="preserve">    </w:t>
      </w:r>
      <w:r w:rsidR="00600817">
        <w:t xml:space="preserve"> </w:t>
      </w:r>
      <w:r w:rsidR="00E71D28">
        <w:rPr>
          <w:rFonts w:hint="eastAsia"/>
        </w:rPr>
        <w:t xml:space="preserve">  </w:t>
      </w:r>
      <w:r w:rsidR="00351E98">
        <w:t xml:space="preserve">        </w:t>
      </w:r>
      <w:r w:rsidR="00E71D28">
        <w:t>–</w:t>
      </w:r>
      <w:r w:rsidR="001F6DCA">
        <w:rPr>
          <w:rFonts w:hint="eastAsia"/>
        </w:rPr>
        <w:t>김기원</w:t>
      </w:r>
      <w:r w:rsidR="00E71D28">
        <w:rPr>
          <w:rFonts w:hint="eastAsia"/>
        </w:rPr>
        <w:t xml:space="preserve"> (</w:t>
      </w:r>
      <w:r w:rsidR="001F6DCA">
        <w:rPr>
          <w:rFonts w:hint="eastAsia"/>
        </w:rPr>
        <w:t>서울</w:t>
      </w:r>
      <w:r w:rsidR="00E71D28">
        <w:rPr>
          <w:rFonts w:hint="eastAsia"/>
        </w:rPr>
        <w:t>의대)</w:t>
      </w:r>
    </w:p>
    <w:p w:rsidR="00E71D28" w:rsidRPr="00E71D28" w:rsidRDefault="00E71D28" w:rsidP="00E71D28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주요 관절 내 병변 수술적 적응증 (EBM vs Consensus)</w:t>
      </w:r>
      <w:r w:rsidRPr="00E71D28">
        <w:rPr>
          <w:sz w:val="18"/>
        </w:rPr>
        <w:tab/>
      </w:r>
      <w:r w:rsidRPr="00E71D28">
        <w:rPr>
          <w:sz w:val="18"/>
        </w:rPr>
        <w:tab/>
      </w:r>
    </w:p>
    <w:p w:rsidR="00E71D28" w:rsidRPr="00E71D28" w:rsidRDefault="00E71D28" w:rsidP="00E71D28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수술적 치료를 해야 하는 이유</w:t>
      </w:r>
      <w:r w:rsidRPr="00E71D28">
        <w:rPr>
          <w:sz w:val="18"/>
        </w:rPr>
        <w:tab/>
      </w:r>
    </w:p>
    <w:p w:rsidR="00C9398C" w:rsidRPr="00E71D28" w:rsidRDefault="00E71D28" w:rsidP="00E71D28">
      <w:pPr>
        <w:spacing w:after="0" w:line="360" w:lineRule="auto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언제 보낼 것인가?</w:t>
      </w:r>
      <w:r w:rsidRPr="00E71D28">
        <w:rPr>
          <w:sz w:val="18"/>
        </w:rPr>
        <w:tab/>
      </w:r>
    </w:p>
    <w:p w:rsidR="00E71D28" w:rsidRDefault="001F6DCA" w:rsidP="00E71D28">
      <w:pPr>
        <w:spacing w:after="0" w:line="240" w:lineRule="atLeast"/>
      </w:pPr>
      <w:r w:rsidRPr="001F6DCA">
        <w:rPr>
          <w:rFonts w:hint="eastAsia"/>
        </w:rPr>
        <w:t>보존적</w:t>
      </w:r>
      <w:r w:rsidRPr="001F6DCA">
        <w:t xml:space="preserve"> 치료로 극복 혹은 버틸 수 있는가?</w:t>
      </w:r>
      <w:r w:rsidR="00E71D28">
        <w:tab/>
      </w:r>
      <w:r w:rsidR="00E71D28">
        <w:tab/>
      </w:r>
      <w:r w:rsidR="00651EF4">
        <w:t xml:space="preserve">                  </w:t>
      </w:r>
      <w:r w:rsidR="00C34B3C">
        <w:rPr>
          <w:rFonts w:hint="eastAsia"/>
        </w:rPr>
        <w:t xml:space="preserve">   </w:t>
      </w:r>
      <w:r w:rsidR="00351E98">
        <w:t xml:space="preserve">                </w:t>
      </w:r>
      <w:r w:rsidR="00C34B3C">
        <w:rPr>
          <w:rFonts w:hint="eastAsia"/>
        </w:rPr>
        <w:t xml:space="preserve"> </w:t>
      </w:r>
      <w:r w:rsidR="00E71D28">
        <w:t>–</w:t>
      </w:r>
      <w:r>
        <w:rPr>
          <w:rFonts w:hint="eastAsia"/>
        </w:rPr>
        <w:t>김은국</w:t>
      </w:r>
      <w:r w:rsidR="00E71D28">
        <w:rPr>
          <w:rFonts w:hint="eastAsia"/>
        </w:rPr>
        <w:t xml:space="preserve"> (</w:t>
      </w:r>
      <w:r>
        <w:rPr>
          <w:rFonts w:hint="eastAsia"/>
        </w:rPr>
        <w:t>한국체육</w:t>
      </w:r>
      <w:r w:rsidR="00E71D28">
        <w:rPr>
          <w:rFonts w:hint="eastAsia"/>
        </w:rPr>
        <w:t>대)</w:t>
      </w:r>
    </w:p>
    <w:p w:rsidR="00E71D28" w:rsidRPr="00E71D28" w:rsidRDefault="00E71D28" w:rsidP="00E71D28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보존적 치료로 극복할 수 있는 상황이나 질환들</w:t>
      </w:r>
      <w:r w:rsidRPr="00E71D28">
        <w:rPr>
          <w:sz w:val="18"/>
        </w:rPr>
        <w:tab/>
      </w:r>
    </w:p>
    <w:p w:rsidR="00651EF4" w:rsidRPr="00E71D28" w:rsidRDefault="00E71D28" w:rsidP="00651EF4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수술적 치료 전까지 효율적 버텨야 하는 상황들</w:t>
      </w:r>
      <w:r w:rsidRPr="00E71D28">
        <w:rPr>
          <w:sz w:val="18"/>
        </w:rPr>
        <w:tab/>
      </w:r>
    </w:p>
    <w:p w:rsidR="00651EF4" w:rsidRPr="00E71D28" w:rsidRDefault="00651EF4" w:rsidP="00651EF4">
      <w:pPr>
        <w:spacing w:after="0" w:line="360" w:lineRule="auto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Pr="00651EF4">
        <w:rPr>
          <w:sz w:val="18"/>
        </w:rPr>
        <w:t>재생의학: 효과가 있으며 우리가 할 수 있는가?</w:t>
      </w:r>
    </w:p>
    <w:p w:rsidR="00E71D28" w:rsidRDefault="001F6DCA" w:rsidP="00E71D28">
      <w:pPr>
        <w:spacing w:after="0" w:line="240" w:lineRule="atLeast"/>
      </w:pPr>
      <w:r w:rsidRPr="001F6DCA">
        <w:rPr>
          <w:rFonts w:hint="eastAsia"/>
        </w:rPr>
        <w:t>보존적</w:t>
      </w:r>
      <w:r w:rsidRPr="001F6DCA">
        <w:t xml:space="preserve"> 치료에서 적절한 안정과 적절한 운동치료는?</w:t>
      </w:r>
      <w:r w:rsidR="00E71D28">
        <w:tab/>
      </w:r>
      <w:r w:rsidR="00F02C97">
        <w:rPr>
          <w:rFonts w:hint="eastAsia"/>
        </w:rPr>
        <w:t xml:space="preserve">                  </w:t>
      </w:r>
      <w:r w:rsidR="00C34B3C">
        <w:rPr>
          <w:rFonts w:hint="eastAsia"/>
        </w:rPr>
        <w:t xml:space="preserve">  </w:t>
      </w:r>
      <w:r w:rsidR="00E71D28">
        <w:rPr>
          <w:rFonts w:hint="eastAsia"/>
        </w:rPr>
        <w:t xml:space="preserve"> </w:t>
      </w:r>
      <w:r w:rsidR="00351E98">
        <w:t xml:space="preserve">                </w:t>
      </w:r>
      <w:r w:rsidR="00E71D28">
        <w:rPr>
          <w:rFonts w:hint="eastAsia"/>
        </w:rPr>
        <w:t xml:space="preserve"> </w:t>
      </w:r>
      <w:r w:rsidR="00E71D28">
        <w:t>–</w:t>
      </w:r>
      <w:r w:rsidR="00E71D28">
        <w:rPr>
          <w:rFonts w:hint="eastAsia"/>
        </w:rPr>
        <w:t>김준성 (가톨릭의대)</w:t>
      </w:r>
    </w:p>
    <w:p w:rsidR="00E71D28" w:rsidRPr="00E71D28" w:rsidRDefault="00E71D28" w:rsidP="00E71D28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조직별 손상 정도에 따른 적절한 안정 기간</w:t>
      </w:r>
      <w:r w:rsidRPr="00E71D28">
        <w:rPr>
          <w:sz w:val="18"/>
        </w:rPr>
        <w:tab/>
      </w:r>
      <w:r w:rsidRPr="00E71D28">
        <w:rPr>
          <w:sz w:val="18"/>
        </w:rPr>
        <w:tab/>
      </w:r>
    </w:p>
    <w:p w:rsidR="00E71D28" w:rsidRPr="00E71D28" w:rsidRDefault="00E71D28" w:rsidP="00E71D28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조직별 손상에 따른 적절한 운동 처방법</w:t>
      </w:r>
      <w:r w:rsidRPr="00E71D28">
        <w:rPr>
          <w:sz w:val="18"/>
        </w:rPr>
        <w:tab/>
      </w:r>
      <w:r w:rsidRPr="00E71D28">
        <w:rPr>
          <w:sz w:val="18"/>
        </w:rPr>
        <w:tab/>
      </w:r>
    </w:p>
    <w:p w:rsidR="001F6DCA" w:rsidRPr="00E71D28" w:rsidRDefault="00E71D28" w:rsidP="001F6DCA">
      <w:pPr>
        <w:spacing w:after="0" w:line="360" w:lineRule="auto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일상생활 혹은 운동복귀에 대한 결정 인자들</w:t>
      </w:r>
      <w:r>
        <w:tab/>
      </w:r>
      <w:r>
        <w:tab/>
      </w:r>
    </w:p>
    <w:p w:rsidR="001F6DCA" w:rsidRDefault="001F6DCA" w:rsidP="001F6DCA">
      <w:pPr>
        <w:spacing w:after="0" w:line="240" w:lineRule="atLeast"/>
      </w:pPr>
      <w:r w:rsidRPr="001F6DCA">
        <w:rPr>
          <w:rFonts w:hint="eastAsia"/>
        </w:rPr>
        <w:t>관절</w:t>
      </w:r>
      <w:r w:rsidRPr="001F6DCA">
        <w:t xml:space="preserve"> 내 병변의 수술 소견 (Knee 중심)</w:t>
      </w:r>
      <w:r>
        <w:tab/>
      </w:r>
      <w:r>
        <w:rPr>
          <w:rFonts w:hint="eastAsia"/>
        </w:rPr>
        <w:t xml:space="preserve">                   </w:t>
      </w:r>
      <w:r w:rsidR="00651EF4">
        <w:t xml:space="preserve">             </w:t>
      </w:r>
      <w:r>
        <w:rPr>
          <w:rFonts w:hint="eastAsia"/>
        </w:rPr>
        <w:t xml:space="preserve">       </w:t>
      </w:r>
      <w:r w:rsidR="00351E98">
        <w:t xml:space="preserve">        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이상학 (경희의대)</w:t>
      </w:r>
    </w:p>
    <w:p w:rsidR="001F6DCA" w:rsidRPr="00E71D28" w:rsidRDefault="001F6DCA" w:rsidP="001F6DCA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관절경 소견 혹은 육안 소견</w:t>
      </w:r>
      <w:r w:rsidRPr="00E71D28">
        <w:rPr>
          <w:sz w:val="18"/>
        </w:rPr>
        <w:tab/>
      </w:r>
      <w:r w:rsidRPr="00E71D28">
        <w:rPr>
          <w:sz w:val="18"/>
        </w:rPr>
        <w:tab/>
      </w:r>
    </w:p>
    <w:p w:rsidR="001F6DCA" w:rsidRPr="00E71D28" w:rsidRDefault="001F6DCA" w:rsidP="001F6DCA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 - </w:t>
      </w:r>
      <w:r w:rsidR="00651EF4" w:rsidRPr="00651EF4">
        <w:rPr>
          <w:sz w:val="18"/>
        </w:rPr>
        <w:t>MRI 소견과 mismatch 되는 소견들</w:t>
      </w:r>
      <w:r w:rsidRPr="00E71D28">
        <w:rPr>
          <w:sz w:val="18"/>
        </w:rPr>
        <w:tab/>
      </w:r>
      <w:r w:rsidRPr="00E71D28">
        <w:rPr>
          <w:sz w:val="18"/>
        </w:rPr>
        <w:tab/>
      </w:r>
    </w:p>
    <w:p w:rsidR="00187D11" w:rsidRPr="001F6DCA" w:rsidRDefault="001F6DCA" w:rsidP="001F6DCA">
      <w:pPr>
        <w:spacing w:after="0" w:line="360" w:lineRule="auto"/>
        <w:ind w:leftChars="550" w:left="1100"/>
      </w:pPr>
      <w:r w:rsidRPr="00E71D28">
        <w:rPr>
          <w:sz w:val="18"/>
        </w:rPr>
        <w:t xml:space="preserve"> - </w:t>
      </w:r>
      <w:r w:rsidR="00B342A7">
        <w:rPr>
          <w:rFonts w:hint="eastAsia"/>
          <w:sz w:val="18"/>
        </w:rPr>
        <w:t>보존적 치료자에게</w:t>
      </w:r>
      <w:r w:rsidR="00651EF4" w:rsidRPr="00651EF4">
        <w:rPr>
          <w:sz w:val="18"/>
        </w:rPr>
        <w:t xml:space="preserve"> 당부하고 싶은 제언들</w:t>
      </w:r>
      <w:r>
        <w:tab/>
      </w:r>
      <w:r>
        <w:tab/>
      </w:r>
    </w:p>
    <w:p w:rsidR="00CE6121" w:rsidRDefault="00CE6121" w:rsidP="00183458">
      <w:pPr>
        <w:spacing w:after="0" w:line="360" w:lineRule="auto"/>
      </w:pPr>
      <w:r>
        <w:rPr>
          <w:rFonts w:hint="eastAsia"/>
        </w:rPr>
        <w:t>Q &amp; A</w:t>
      </w:r>
    </w:p>
    <w:p w:rsidR="00CE6121" w:rsidRDefault="00CE6121" w:rsidP="009270FC">
      <w:pPr>
        <w:spacing w:after="0" w:line="360" w:lineRule="auto"/>
      </w:pPr>
      <w:r>
        <w:t>1</w:t>
      </w:r>
      <w:r>
        <w:rPr>
          <w:rFonts w:hint="eastAsia"/>
        </w:rPr>
        <w:t>5</w:t>
      </w:r>
      <w:r w:rsidRPr="00052B1B">
        <w:t>:</w:t>
      </w:r>
      <w:r w:rsidR="001F6DCA">
        <w:rPr>
          <w:rFonts w:hint="eastAsia"/>
        </w:rPr>
        <w:t>10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5</w:t>
      </w:r>
      <w:r w:rsidRPr="00052B1B">
        <w:t>:</w:t>
      </w:r>
      <w:r w:rsidR="001F6DCA">
        <w:rPr>
          <w:rFonts w:hint="eastAsia"/>
        </w:rPr>
        <w:t>3</w:t>
      </w:r>
      <w:r w:rsidRPr="00052B1B">
        <w:t>0 Coffee Break</w:t>
      </w:r>
    </w:p>
    <w:p w:rsidR="003B5A80" w:rsidRDefault="003B5A80" w:rsidP="009A7FE5">
      <w:pPr>
        <w:spacing w:after="0" w:line="240" w:lineRule="auto"/>
        <w:rPr>
          <w:b/>
          <w:sz w:val="22"/>
        </w:rPr>
      </w:pPr>
      <w:r>
        <w:t>1</w:t>
      </w:r>
      <w:r>
        <w:rPr>
          <w:rFonts w:hint="eastAsia"/>
        </w:rPr>
        <w:t>5</w:t>
      </w:r>
      <w:r>
        <w:t>:30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7</w:t>
      </w:r>
      <w:r>
        <w:t>:</w:t>
      </w:r>
      <w:r>
        <w:rPr>
          <w:rFonts w:hint="eastAsia"/>
        </w:rPr>
        <w:t>3</w:t>
      </w:r>
      <w:r>
        <w:t xml:space="preserve">0 </w:t>
      </w:r>
      <w:r w:rsidR="00BF1F23" w:rsidRPr="00D9395E">
        <w:rPr>
          <w:rFonts w:hint="eastAsia"/>
          <w:b/>
          <w:sz w:val="22"/>
        </w:rPr>
        <w:t>Part</w:t>
      </w:r>
      <w:r w:rsidR="0056267B">
        <w:rPr>
          <w:b/>
          <w:sz w:val="22"/>
        </w:rPr>
        <w:t xml:space="preserve"> </w:t>
      </w:r>
      <w:r w:rsidR="007026FA">
        <w:rPr>
          <w:b/>
          <w:sz w:val="22"/>
        </w:rPr>
        <w:t>4</w:t>
      </w:r>
      <w:r w:rsidR="00BF1F23" w:rsidRPr="00D9395E">
        <w:rPr>
          <w:rFonts w:hint="eastAsia"/>
          <w:b/>
          <w:sz w:val="22"/>
        </w:rPr>
        <w:t>.</w:t>
      </w:r>
      <w:r w:rsidR="00B05005">
        <w:rPr>
          <w:rFonts w:hint="eastAsia"/>
          <w:b/>
          <w:sz w:val="22"/>
        </w:rPr>
        <w:t xml:space="preserve"> </w:t>
      </w:r>
      <w:r w:rsidR="00886497" w:rsidRPr="00886497">
        <w:rPr>
          <w:rFonts w:hint="eastAsia"/>
          <w:b/>
          <w:sz w:val="22"/>
        </w:rPr>
        <w:t>주요</w:t>
      </w:r>
      <w:r w:rsidR="00886497" w:rsidRPr="00886497">
        <w:rPr>
          <w:b/>
          <w:sz w:val="22"/>
        </w:rPr>
        <w:t xml:space="preserve"> 관절별 관절 내 병변에 대한 증례를 통한 쟁점 토의</w:t>
      </w:r>
      <w:r w:rsidR="00886497">
        <w:rPr>
          <w:rFonts w:hint="eastAsia"/>
          <w:b/>
          <w:sz w:val="22"/>
        </w:rPr>
        <w:t xml:space="preserve"> </w:t>
      </w:r>
    </w:p>
    <w:p w:rsidR="00565A4F" w:rsidRDefault="00CE6121" w:rsidP="003B5A80">
      <w:pPr>
        <w:spacing w:after="0" w:line="240" w:lineRule="auto"/>
        <w:ind w:firstLineChars="3300" w:firstLine="6600"/>
      </w:pPr>
      <w:r>
        <w:rPr>
          <w:rFonts w:hint="eastAsia"/>
        </w:rPr>
        <w:t xml:space="preserve">좌장: </w:t>
      </w:r>
      <w:r w:rsidR="00886497">
        <w:rPr>
          <w:rFonts w:hint="eastAsia"/>
        </w:rPr>
        <w:t>서정환</w:t>
      </w:r>
      <w:r>
        <w:rPr>
          <w:rFonts w:hint="eastAsia"/>
        </w:rPr>
        <w:t>(</w:t>
      </w:r>
      <w:r w:rsidR="00886497">
        <w:rPr>
          <w:rFonts w:hint="eastAsia"/>
        </w:rPr>
        <w:t>전북</w:t>
      </w:r>
      <w:r>
        <w:rPr>
          <w:rFonts w:hint="eastAsia"/>
        </w:rPr>
        <w:t>의대)</w:t>
      </w:r>
      <w:r w:rsidR="0056267B">
        <w:rPr>
          <w:rFonts w:hint="eastAsia"/>
        </w:rPr>
        <w:t xml:space="preserve">, </w:t>
      </w:r>
      <w:r w:rsidR="00886497">
        <w:rPr>
          <w:rFonts w:hint="eastAsia"/>
        </w:rPr>
        <w:t>최경효</w:t>
      </w:r>
      <w:r w:rsidR="00C34B3C">
        <w:rPr>
          <w:rFonts w:hint="eastAsia"/>
        </w:rPr>
        <w:t>(</w:t>
      </w:r>
      <w:r w:rsidR="00886497">
        <w:rPr>
          <w:rFonts w:hint="eastAsia"/>
        </w:rPr>
        <w:t>울산</w:t>
      </w:r>
      <w:r w:rsidR="00C34B3C">
        <w:rPr>
          <w:rFonts w:hint="eastAsia"/>
        </w:rPr>
        <w:t>의대)</w:t>
      </w:r>
    </w:p>
    <w:p w:rsidR="00DB1E5C" w:rsidRDefault="00DB1E5C" w:rsidP="00DB1E5C">
      <w:pPr>
        <w:spacing w:after="0" w:line="240" w:lineRule="auto"/>
        <w:ind w:firstLineChars="2900" w:firstLine="5800"/>
        <w:rPr>
          <w:b/>
          <w:sz w:val="22"/>
        </w:rPr>
      </w:pPr>
      <w:r>
        <w:rPr>
          <w:rFonts w:hint="eastAsia"/>
        </w:rPr>
        <w:t>지정토론:</w:t>
      </w:r>
      <w:r>
        <w:t xml:space="preserve"> </w:t>
      </w:r>
      <w:r>
        <w:rPr>
          <w:rFonts w:hint="eastAsia"/>
        </w:rPr>
        <w:t>이용택(성균관의대)</w:t>
      </w:r>
      <w:r>
        <w:t xml:space="preserve">, </w:t>
      </w:r>
      <w:r>
        <w:rPr>
          <w:rFonts w:hint="eastAsia"/>
        </w:rPr>
        <w:t>이종인(가톨릭의대)</w:t>
      </w:r>
    </w:p>
    <w:p w:rsidR="00875001" w:rsidRDefault="005A6775" w:rsidP="005A6775">
      <w:pPr>
        <w:spacing w:after="0" w:line="240" w:lineRule="atLeast"/>
      </w:pPr>
      <w:r w:rsidRPr="005A6775">
        <w:t>Hip</w:t>
      </w:r>
      <w:r>
        <w:t xml:space="preserve">                                                                        </w:t>
      </w:r>
      <w:r w:rsidR="00351E98">
        <w:t xml:space="preserve">           </w:t>
      </w:r>
      <w:r>
        <w:t xml:space="preserve"> </w:t>
      </w:r>
      <w:r w:rsidR="00875001">
        <w:t>–</w:t>
      </w:r>
      <w:r>
        <w:rPr>
          <w:rFonts w:hint="eastAsia"/>
        </w:rPr>
        <w:t>전진만</w:t>
      </w:r>
      <w:r w:rsidR="00B05005">
        <w:rPr>
          <w:rFonts w:hint="eastAsia"/>
        </w:rPr>
        <w:t xml:space="preserve"> </w:t>
      </w:r>
      <w:r w:rsidR="00875001">
        <w:rPr>
          <w:rFonts w:hint="eastAsia"/>
        </w:rPr>
        <w:t>(</w:t>
      </w:r>
      <w:r>
        <w:rPr>
          <w:rFonts w:hint="eastAsia"/>
        </w:rPr>
        <w:t>경희</w:t>
      </w:r>
      <w:r w:rsidR="00875001">
        <w:rPr>
          <w:rFonts w:hint="eastAsia"/>
        </w:rPr>
        <w:t>의대)</w:t>
      </w:r>
    </w:p>
    <w:p w:rsidR="005A6775" w:rsidRPr="00E71D28" w:rsidRDefault="005A6775" w:rsidP="005A6775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lastRenderedPageBreak/>
        <w:t xml:space="preserve">- </w:t>
      </w:r>
      <w:r w:rsidRPr="005A6775">
        <w:rPr>
          <w:sz w:val="18"/>
        </w:rPr>
        <w:t>FAI</w:t>
      </w:r>
    </w:p>
    <w:p w:rsidR="005A6775" w:rsidRPr="00E71D28" w:rsidRDefault="005A6775" w:rsidP="005A6775">
      <w:pPr>
        <w:spacing w:after="0" w:line="240" w:lineRule="atLeast"/>
        <w:ind w:firstLineChars="600" w:firstLine="1080"/>
        <w:rPr>
          <w:sz w:val="18"/>
        </w:rPr>
      </w:pPr>
      <w:r w:rsidRPr="00E71D28">
        <w:rPr>
          <w:sz w:val="18"/>
        </w:rPr>
        <w:t xml:space="preserve">- </w:t>
      </w:r>
      <w:r w:rsidRPr="005A6775">
        <w:rPr>
          <w:sz w:val="18"/>
        </w:rPr>
        <w:t>Frozen hip</w:t>
      </w:r>
    </w:p>
    <w:p w:rsidR="005A6775" w:rsidRDefault="005A6775" w:rsidP="002306D8">
      <w:pPr>
        <w:spacing w:after="0" w:line="240" w:lineRule="atLeast"/>
      </w:pPr>
      <w:r w:rsidRPr="005A6775">
        <w:t>Knee (1)</w:t>
      </w:r>
      <w:r>
        <w:t xml:space="preserve">                                                                   </w:t>
      </w:r>
      <w:r w:rsidR="00351E98">
        <w:t xml:space="preserve">           </w:t>
      </w:r>
      <w:r>
        <w:t xml:space="preserve">  </w:t>
      </w:r>
      <w:r w:rsidR="0056267B">
        <w:rPr>
          <w:rFonts w:hint="eastAsia"/>
        </w:rPr>
        <w:t>–</w:t>
      </w:r>
      <w:r>
        <w:rPr>
          <w:rFonts w:hint="eastAsia"/>
        </w:rPr>
        <w:t>박용범</w:t>
      </w:r>
      <w:r w:rsidR="00B05005">
        <w:rPr>
          <w:rFonts w:hint="eastAsia"/>
        </w:rPr>
        <w:t xml:space="preserve"> </w:t>
      </w:r>
      <w:r w:rsidR="009A7FE5">
        <w:rPr>
          <w:rFonts w:hint="eastAsia"/>
        </w:rPr>
        <w:t>(</w:t>
      </w:r>
      <w:r>
        <w:rPr>
          <w:rFonts w:hint="eastAsia"/>
        </w:rPr>
        <w:t>인제</w:t>
      </w:r>
      <w:r w:rsidR="00C34B3C">
        <w:rPr>
          <w:rFonts w:hint="eastAsia"/>
        </w:rPr>
        <w:t>의대</w:t>
      </w:r>
      <w:r w:rsidR="009A7FE5">
        <w:rPr>
          <w:rFonts w:hint="eastAsia"/>
        </w:rPr>
        <w:t>)</w:t>
      </w:r>
      <w:r w:rsidRPr="005A6775">
        <w:t xml:space="preserve"> </w:t>
      </w:r>
    </w:p>
    <w:p w:rsidR="005A6775" w:rsidRPr="00E71D28" w:rsidRDefault="005A6775" w:rsidP="005A6775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- </w:t>
      </w:r>
      <w:r w:rsidRPr="005A6775">
        <w:rPr>
          <w:sz w:val="18"/>
        </w:rPr>
        <w:t>Osteochodral defect, OA</w:t>
      </w:r>
    </w:p>
    <w:p w:rsidR="00875001" w:rsidRPr="005A6775" w:rsidRDefault="005A6775" w:rsidP="005A6775">
      <w:pPr>
        <w:spacing w:after="0" w:line="240" w:lineRule="atLeast"/>
        <w:ind w:firstLineChars="600" w:firstLine="1080"/>
        <w:rPr>
          <w:sz w:val="18"/>
        </w:rPr>
      </w:pPr>
      <w:r w:rsidRPr="00E71D28">
        <w:rPr>
          <w:sz w:val="18"/>
        </w:rPr>
        <w:t xml:space="preserve">- </w:t>
      </w:r>
      <w:r w:rsidRPr="005A6775">
        <w:rPr>
          <w:sz w:val="18"/>
        </w:rPr>
        <w:t>Osteonecrosis</w:t>
      </w:r>
      <w:r w:rsidRPr="00E71D28">
        <w:rPr>
          <w:sz w:val="18"/>
        </w:rPr>
        <w:tab/>
      </w:r>
    </w:p>
    <w:p w:rsidR="005A6775" w:rsidRDefault="005A6775" w:rsidP="005A6775">
      <w:pPr>
        <w:spacing w:after="0" w:line="240" w:lineRule="atLeast"/>
      </w:pPr>
      <w:r w:rsidRPr="005A6775">
        <w:t>Knee (2)</w:t>
      </w:r>
      <w:r>
        <w:t xml:space="preserve">                                                               </w:t>
      </w:r>
      <w:r w:rsidR="00351E98">
        <w:t xml:space="preserve">           </w:t>
      </w:r>
      <w:r>
        <w:t xml:space="preserve">      </w:t>
      </w:r>
      <w:r w:rsidR="00CB47AC">
        <w:t>–</w:t>
      </w:r>
      <w:r>
        <w:rPr>
          <w:rFonts w:hint="eastAsia"/>
        </w:rPr>
        <w:t>이동규</w:t>
      </w:r>
      <w:r w:rsidR="00B05005">
        <w:rPr>
          <w:rFonts w:hint="eastAsia"/>
        </w:rPr>
        <w:t xml:space="preserve"> </w:t>
      </w:r>
      <w:r w:rsidR="00A7410B">
        <w:rPr>
          <w:rFonts w:hint="eastAsia"/>
        </w:rPr>
        <w:t>(</w:t>
      </w:r>
      <w:r>
        <w:rPr>
          <w:rFonts w:hint="eastAsia"/>
        </w:rPr>
        <w:t>영남의</w:t>
      </w:r>
      <w:r w:rsidR="00C269CA">
        <w:rPr>
          <w:rFonts w:hint="eastAsia"/>
        </w:rPr>
        <w:t>대</w:t>
      </w:r>
      <w:r>
        <w:t>)</w:t>
      </w:r>
      <w:r w:rsidRPr="005A6775">
        <w:t xml:space="preserve"> </w:t>
      </w:r>
    </w:p>
    <w:p w:rsidR="005A6775" w:rsidRPr="00E71D28" w:rsidRDefault="005A6775" w:rsidP="005A6775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- </w:t>
      </w:r>
      <w:r w:rsidRPr="005A6775">
        <w:rPr>
          <w:sz w:val="18"/>
        </w:rPr>
        <w:t>Meniscus injury : 보존적 vs 수술적 치료 적응의 경계는?</w:t>
      </w:r>
      <w:r w:rsidRPr="00E71D28">
        <w:rPr>
          <w:sz w:val="18"/>
        </w:rPr>
        <w:tab/>
      </w:r>
      <w:r w:rsidRPr="00E71D28">
        <w:rPr>
          <w:sz w:val="18"/>
        </w:rPr>
        <w:tab/>
      </w:r>
    </w:p>
    <w:p w:rsidR="00187D11" w:rsidRPr="005A6775" w:rsidRDefault="005A6775" w:rsidP="005A6775">
      <w:pPr>
        <w:spacing w:after="0" w:line="240" w:lineRule="atLeast"/>
        <w:ind w:firstLineChars="600" w:firstLine="1080"/>
        <w:rPr>
          <w:sz w:val="18"/>
        </w:rPr>
      </w:pPr>
      <w:r w:rsidRPr="00E71D28">
        <w:rPr>
          <w:sz w:val="18"/>
        </w:rPr>
        <w:t xml:space="preserve">- </w:t>
      </w:r>
      <w:r w:rsidRPr="005A6775">
        <w:rPr>
          <w:sz w:val="18"/>
        </w:rPr>
        <w:t>ACL and PCL injury</w:t>
      </w:r>
    </w:p>
    <w:p w:rsidR="005A6775" w:rsidRDefault="005A6775" w:rsidP="005A6775">
      <w:pPr>
        <w:spacing w:after="0" w:line="240" w:lineRule="atLeast"/>
      </w:pPr>
      <w:r w:rsidRPr="005A6775">
        <w:t>Ankle and Foot</w:t>
      </w:r>
      <w:r>
        <w:t xml:space="preserve">                                                           </w:t>
      </w:r>
      <w:r w:rsidR="00351E98">
        <w:t xml:space="preserve">            </w:t>
      </w:r>
      <w:r>
        <w:t xml:space="preserve"> –</w:t>
      </w:r>
      <w:r>
        <w:rPr>
          <w:rFonts w:hint="eastAsia"/>
        </w:rPr>
        <w:t>황지혜 (성균관의대)</w:t>
      </w:r>
      <w:r w:rsidRPr="005A6775">
        <w:t xml:space="preserve"> </w:t>
      </w:r>
    </w:p>
    <w:p w:rsidR="005A6775" w:rsidRPr="00E71D28" w:rsidRDefault="005A6775" w:rsidP="005A6775">
      <w:pPr>
        <w:spacing w:after="0" w:line="240" w:lineRule="atLeast"/>
        <w:ind w:leftChars="550" w:left="1100"/>
        <w:rPr>
          <w:sz w:val="18"/>
        </w:rPr>
      </w:pPr>
      <w:r w:rsidRPr="00E71D28">
        <w:rPr>
          <w:sz w:val="18"/>
        </w:rPr>
        <w:t xml:space="preserve">- </w:t>
      </w:r>
      <w:r w:rsidRPr="005A6775">
        <w:rPr>
          <w:sz w:val="18"/>
        </w:rPr>
        <w:t>Osteochodral defect, OA</w:t>
      </w:r>
    </w:p>
    <w:p w:rsidR="00B530F7" w:rsidRPr="005A6775" w:rsidRDefault="005A6775" w:rsidP="005A6775">
      <w:pPr>
        <w:spacing w:after="0" w:line="240" w:lineRule="atLeast"/>
        <w:ind w:firstLineChars="600" w:firstLine="1080"/>
        <w:rPr>
          <w:sz w:val="18"/>
        </w:rPr>
      </w:pPr>
      <w:r w:rsidRPr="00E71D28">
        <w:rPr>
          <w:sz w:val="18"/>
        </w:rPr>
        <w:t xml:space="preserve">- </w:t>
      </w:r>
      <w:r w:rsidRPr="005A6775">
        <w:rPr>
          <w:sz w:val="18"/>
        </w:rPr>
        <w:t>Impingement, Coalition</w:t>
      </w:r>
      <w:r w:rsidRPr="00E71D28">
        <w:rPr>
          <w:sz w:val="18"/>
        </w:rPr>
        <w:tab/>
      </w:r>
    </w:p>
    <w:p w:rsidR="005A6775" w:rsidRPr="00877869" w:rsidRDefault="005A6775" w:rsidP="005A6775">
      <w:pPr>
        <w:spacing w:after="0" w:line="360" w:lineRule="auto"/>
      </w:pPr>
      <w:r>
        <w:t>17:30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7</w:t>
      </w:r>
      <w:r>
        <w:t>:</w:t>
      </w:r>
      <w:r>
        <w:rPr>
          <w:rFonts w:hint="eastAsia"/>
        </w:rPr>
        <w:t>4</w:t>
      </w:r>
      <w:r>
        <w:t>0</w:t>
      </w:r>
      <w:r w:rsidRPr="00B05005">
        <w:rPr>
          <w:rFonts w:hint="eastAsia"/>
        </w:rPr>
        <w:t xml:space="preserve"> </w:t>
      </w:r>
      <w:r>
        <w:rPr>
          <w:rFonts w:hint="eastAsia"/>
        </w:rPr>
        <w:t>시상식 및 폐회사</w:t>
      </w:r>
    </w:p>
    <w:p w:rsidR="00DC11DA" w:rsidRDefault="00DC11DA" w:rsidP="00823EE5">
      <w:pPr>
        <w:widowControl/>
        <w:wordWrap/>
        <w:autoSpaceDE/>
        <w:autoSpaceDN/>
        <w:snapToGrid w:val="0"/>
        <w:spacing w:after="0" w:line="240" w:lineRule="atLeast"/>
        <w:rPr>
          <w:rFonts w:eastAsiaTheme="minorHAnsi" w:cs="굴림"/>
          <w:b/>
          <w:bCs/>
          <w:color w:val="000000"/>
          <w:kern w:val="0"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▶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연수강좌 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등록비</w:t>
      </w:r>
      <w:r w:rsidRPr="004C3443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</w:tblGrid>
      <w:tr w:rsidR="00DC11DA" w:rsidTr="00B329A0">
        <w:trPr>
          <w:trHeight w:val="336"/>
        </w:trPr>
        <w:tc>
          <w:tcPr>
            <w:tcW w:w="3417" w:type="dxa"/>
            <w:gridSpan w:val="2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구분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사전등록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현장등록</w:t>
            </w:r>
          </w:p>
        </w:tc>
      </w:tr>
      <w:tr w:rsidR="00DC11DA" w:rsidTr="00B329A0">
        <w:trPr>
          <w:trHeight w:val="336"/>
        </w:trPr>
        <w:tc>
          <w:tcPr>
            <w:tcW w:w="1709" w:type="dxa"/>
            <w:vMerge w:val="restart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전문의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회원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4만원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6만원</w:t>
            </w:r>
          </w:p>
        </w:tc>
      </w:tr>
      <w:tr w:rsidR="00DC11DA" w:rsidTr="00B329A0">
        <w:trPr>
          <w:trHeight w:val="140"/>
        </w:trPr>
        <w:tc>
          <w:tcPr>
            <w:tcW w:w="1709" w:type="dxa"/>
            <w:vMerge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비회원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7만원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9만원</w:t>
            </w:r>
          </w:p>
        </w:tc>
      </w:tr>
      <w:tr w:rsidR="00DC11DA" w:rsidTr="00B329A0">
        <w:trPr>
          <w:trHeight w:val="336"/>
        </w:trPr>
        <w:tc>
          <w:tcPr>
            <w:tcW w:w="1709" w:type="dxa"/>
            <w:vMerge w:val="restart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전공의, 군의관,</w:t>
            </w:r>
          </w:p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공보의 및 기타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회원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3만원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5만원</w:t>
            </w:r>
          </w:p>
        </w:tc>
      </w:tr>
      <w:tr w:rsidR="00DC11DA" w:rsidTr="00B329A0">
        <w:trPr>
          <w:trHeight w:val="140"/>
        </w:trPr>
        <w:tc>
          <w:tcPr>
            <w:tcW w:w="1709" w:type="dxa"/>
            <w:vMerge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비회원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6만원</w:t>
            </w:r>
          </w:p>
        </w:tc>
        <w:tc>
          <w:tcPr>
            <w:tcW w:w="1709" w:type="dxa"/>
            <w:vAlign w:val="center"/>
          </w:tcPr>
          <w:p w:rsidR="00DC11DA" w:rsidRDefault="00DC11DA" w:rsidP="00B329A0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8만원</w:t>
            </w:r>
          </w:p>
        </w:tc>
      </w:tr>
    </w:tbl>
    <w:p w:rsidR="00DC11DA" w:rsidRDefault="00DC11DA" w:rsidP="00DC11DA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bCs/>
          <w:color w:val="000000"/>
          <w:kern w:val="0"/>
          <w:szCs w:val="20"/>
        </w:rPr>
      </w:pPr>
      <w:r>
        <w:rPr>
          <w:rFonts w:eastAsiaTheme="minorHAnsi" w:cs="굴림" w:hint="eastAsia"/>
          <w:bCs/>
          <w:color w:val="000000"/>
          <w:kern w:val="0"/>
          <w:szCs w:val="20"/>
        </w:rPr>
        <w:t>*회원: 학회 홈페이지 회원가입 후 입회비(또는 연회비) 2만원 납부한 회원(로그인 가능)</w:t>
      </w:r>
    </w:p>
    <w:p w:rsidR="00DC11DA" w:rsidRDefault="00DC11DA" w:rsidP="00DC11DA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bCs/>
          <w:color w:val="000000"/>
          <w:kern w:val="0"/>
          <w:szCs w:val="20"/>
        </w:rPr>
      </w:pPr>
      <w:r>
        <w:rPr>
          <w:rFonts w:eastAsiaTheme="minorHAnsi" w:cs="굴림" w:hint="eastAsia"/>
          <w:bCs/>
          <w:color w:val="000000"/>
          <w:kern w:val="0"/>
          <w:szCs w:val="20"/>
        </w:rPr>
        <w:t>*비회원: 학회 홈페이지 회원가입을 하지 않았거나, 가입 후 입회비(또는 연회비) 2만원 미납한 회원</w:t>
      </w:r>
    </w:p>
    <w:p w:rsidR="005A6775" w:rsidRPr="00F64D1B" w:rsidRDefault="00DC11DA" w:rsidP="00F64D1B">
      <w:pPr>
        <w:widowControl/>
        <w:wordWrap/>
        <w:autoSpaceDE/>
        <w:autoSpaceDN/>
        <w:snapToGrid w:val="0"/>
        <w:spacing w:after="0"/>
        <w:ind w:firstLineChars="400" w:firstLine="800"/>
        <w:rPr>
          <w:rFonts w:eastAsiaTheme="minorHAnsi" w:cs="굴림"/>
          <w:bCs/>
          <w:color w:val="000000"/>
          <w:kern w:val="0"/>
          <w:szCs w:val="20"/>
        </w:rPr>
      </w:pPr>
      <w:r>
        <w:rPr>
          <w:rFonts w:eastAsiaTheme="minorHAnsi" w:cs="굴림" w:hint="eastAsia"/>
          <w:bCs/>
          <w:color w:val="000000"/>
          <w:kern w:val="0"/>
          <w:szCs w:val="20"/>
        </w:rPr>
        <w:t>(로그인 불가능)</w:t>
      </w:r>
    </w:p>
    <w:p w:rsidR="009937AE" w:rsidRPr="009937AE" w:rsidRDefault="00795075" w:rsidP="00E55115">
      <w:pPr>
        <w:widowControl/>
        <w:wordWrap/>
        <w:autoSpaceDE/>
        <w:autoSpaceDN/>
        <w:snapToGrid w:val="0"/>
        <w:spacing w:after="0" w:line="384" w:lineRule="auto"/>
        <w:rPr>
          <w:rFonts w:eastAsiaTheme="minorHAnsi" w:cs="굴림"/>
          <w:b/>
          <w:color w:val="000000"/>
          <w:kern w:val="0"/>
          <w:szCs w:val="20"/>
        </w:rPr>
      </w:pPr>
      <w:r w:rsidRPr="00795075">
        <w:rPr>
          <w:rFonts w:eastAsiaTheme="minorHAnsi" w:cs="굴림" w:hint="eastAsia"/>
          <w:b/>
          <w:bCs/>
          <w:color w:val="000000"/>
          <w:kern w:val="0"/>
          <w:sz w:val="22"/>
        </w:rPr>
        <w:t>▶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등록비</w:t>
      </w:r>
      <w:r w:rsidR="009937AE" w:rsidRPr="009E668C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입금 계좌 : 우리은행 (1005-</w:t>
      </w:r>
      <w:r w:rsidR="00DA3AB4">
        <w:rPr>
          <w:rFonts w:eastAsiaTheme="minorHAnsi" w:cs="굴림" w:hint="eastAsia"/>
          <w:b/>
          <w:color w:val="000000"/>
          <w:kern w:val="0"/>
          <w:sz w:val="22"/>
        </w:rPr>
        <w:t>001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-</w:t>
      </w:r>
      <w:r w:rsidR="00DA3AB4">
        <w:rPr>
          <w:rFonts w:eastAsiaTheme="minorHAnsi" w:cs="굴림" w:hint="eastAsia"/>
          <w:b/>
          <w:color w:val="000000"/>
          <w:kern w:val="0"/>
          <w:sz w:val="22"/>
        </w:rPr>
        <w:t>537500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, 예금주:대한</w:t>
      </w:r>
      <w:r w:rsidR="00DA3AB4">
        <w:rPr>
          <w:rFonts w:eastAsiaTheme="minorHAnsi" w:cs="굴림" w:hint="eastAsia"/>
          <w:b/>
          <w:color w:val="000000"/>
          <w:kern w:val="0"/>
          <w:sz w:val="22"/>
        </w:rPr>
        <w:t>임상통증</w:t>
      </w:r>
      <w:r w:rsidR="009937AE" w:rsidRPr="00795075">
        <w:rPr>
          <w:rFonts w:eastAsiaTheme="minorHAnsi" w:cs="굴림" w:hint="eastAsia"/>
          <w:b/>
          <w:color w:val="000000"/>
          <w:kern w:val="0"/>
          <w:sz w:val="22"/>
        </w:rPr>
        <w:t>학회)</w:t>
      </w:r>
      <w:r w:rsidR="009937AE" w:rsidRPr="00E55115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</w:p>
    <w:p w:rsidR="00E55115" w:rsidRPr="00E55115" w:rsidRDefault="00E55115" w:rsidP="00E55115">
      <w:pPr>
        <w:widowControl/>
        <w:wordWrap/>
        <w:autoSpaceDE/>
        <w:autoSpaceDN/>
        <w:snapToGrid w:val="0"/>
        <w:spacing w:after="0" w:line="384" w:lineRule="auto"/>
        <w:rPr>
          <w:rFonts w:eastAsiaTheme="minorHAnsi" w:cs="굴림"/>
          <w:color w:val="000000"/>
          <w:kern w:val="0"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▶사전등록 </w:t>
      </w:r>
      <w:r w:rsidR="007C7AD2">
        <w:rPr>
          <w:rFonts w:eastAsiaTheme="minorHAnsi" w:cs="굴림" w:hint="eastAsia"/>
          <w:b/>
          <w:bCs/>
          <w:color w:val="000000"/>
          <w:kern w:val="0"/>
          <w:sz w:val="22"/>
        </w:rPr>
        <w:t>기간</w:t>
      </w:r>
      <w:r w:rsidR="005A6775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: 201</w:t>
      </w:r>
      <w:r w:rsidR="005A6775">
        <w:rPr>
          <w:rFonts w:eastAsiaTheme="minorHAnsi" w:cs="굴림"/>
          <w:b/>
          <w:bCs/>
          <w:color w:val="000000"/>
          <w:kern w:val="0"/>
          <w:sz w:val="22"/>
        </w:rPr>
        <w:t>9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년</w:t>
      </w:r>
      <w:r w:rsidR="007F18A8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8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월</w:t>
      </w:r>
      <w:r w:rsidR="005A6775">
        <w:rPr>
          <w:rFonts w:eastAsiaTheme="minorHAnsi" w:cs="굴림" w:hint="eastAsia"/>
          <w:b/>
          <w:bCs/>
          <w:color w:val="000000"/>
          <w:kern w:val="0"/>
          <w:sz w:val="22"/>
        </w:rPr>
        <w:t>19</w:t>
      </w:r>
      <w:r w:rsidR="003973D9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일(</w:t>
      </w:r>
      <w:r w:rsidR="00E87E0D">
        <w:rPr>
          <w:rFonts w:eastAsiaTheme="minorHAnsi" w:cs="굴림" w:hint="eastAsia"/>
          <w:b/>
          <w:bCs/>
          <w:color w:val="000000"/>
          <w:kern w:val="0"/>
          <w:sz w:val="22"/>
        </w:rPr>
        <w:t>월</w:t>
      </w:r>
      <w:r w:rsidR="005009F6">
        <w:rPr>
          <w:rFonts w:eastAsiaTheme="minorHAnsi" w:cs="굴림" w:hint="eastAsia"/>
          <w:b/>
          <w:bCs/>
          <w:color w:val="000000"/>
          <w:kern w:val="0"/>
          <w:sz w:val="22"/>
        </w:rPr>
        <w:t>)~</w:t>
      </w:r>
      <w:r w:rsidR="007E6791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E87E0D">
        <w:rPr>
          <w:rFonts w:eastAsiaTheme="minorHAnsi" w:cs="굴림" w:hint="eastAsia"/>
          <w:b/>
          <w:bCs/>
          <w:color w:val="000000"/>
          <w:kern w:val="0"/>
          <w:sz w:val="22"/>
        </w:rPr>
        <w:t>9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월</w:t>
      </w:r>
      <w:r w:rsidR="005A6775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5A6775">
        <w:rPr>
          <w:rFonts w:eastAsiaTheme="minorHAnsi" w:cs="굴림"/>
          <w:b/>
          <w:bCs/>
          <w:color w:val="000000"/>
          <w:kern w:val="0"/>
          <w:sz w:val="22"/>
        </w:rPr>
        <w:t>13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일(</w:t>
      </w:r>
      <w:r w:rsidR="009937AE">
        <w:rPr>
          <w:rFonts w:eastAsiaTheme="minorHAnsi" w:cs="굴림" w:hint="eastAsia"/>
          <w:b/>
          <w:bCs/>
          <w:color w:val="000000"/>
          <w:kern w:val="0"/>
          <w:sz w:val="22"/>
        </w:rPr>
        <w:t>금</w:t>
      </w: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)까지 </w:t>
      </w:r>
    </w:p>
    <w:p w:rsidR="00E55115" w:rsidRPr="00E55115" w:rsidRDefault="00E55115" w:rsidP="00075936">
      <w:pPr>
        <w:widowControl/>
        <w:wordWrap/>
        <w:autoSpaceDE/>
        <w:autoSpaceDN/>
        <w:snapToGrid w:val="0"/>
        <w:spacing w:after="0"/>
        <w:rPr>
          <w:rFonts w:eastAsiaTheme="minorHAnsi" w:cs="굴림"/>
          <w:color w:val="000000"/>
          <w:kern w:val="0"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▶ 등록방법 </w:t>
      </w:r>
    </w:p>
    <w:p w:rsidR="00D33213" w:rsidRDefault="00077077" w:rsidP="00077077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/>
          <w:kern w:val="0"/>
          <w:szCs w:val="20"/>
        </w:rPr>
      </w:pPr>
      <w:r w:rsidRPr="00E55115">
        <w:rPr>
          <w:rFonts w:eastAsiaTheme="minorHAnsi" w:cs="굴림" w:hint="eastAsia"/>
          <w:color w:val="000000"/>
          <w:kern w:val="0"/>
          <w:szCs w:val="20"/>
        </w:rPr>
        <w:t>학회 홈페이지</w:t>
      </w:r>
      <w:r w:rsidRPr="00077077">
        <w:rPr>
          <w:rFonts w:eastAsiaTheme="minorHAnsi" w:cs="굴림" w:hint="eastAsia"/>
          <w:kern w:val="0"/>
          <w:szCs w:val="20"/>
        </w:rPr>
        <w:t>(www.painzero.or.kr)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에서 </w:t>
      </w:r>
      <w:r>
        <w:rPr>
          <w:rFonts w:eastAsiaTheme="minorHAnsi" w:cs="굴림" w:hint="eastAsia"/>
          <w:color w:val="000000"/>
          <w:kern w:val="0"/>
          <w:szCs w:val="20"/>
        </w:rPr>
        <w:t>등록하신 후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077077" w:rsidRDefault="00077077" w:rsidP="00077077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/>
          <w:kern w:val="0"/>
          <w:szCs w:val="20"/>
        </w:rPr>
      </w:pP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사전등록비 입금 계좌에 </w:t>
      </w:r>
      <w:r w:rsidRPr="00077077">
        <w:rPr>
          <w:rFonts w:eastAsiaTheme="minorHAnsi" w:cs="굴림" w:hint="eastAsia"/>
          <w:b/>
          <w:color w:val="000000"/>
          <w:kern w:val="0"/>
          <w:szCs w:val="20"/>
          <w:u w:val="single"/>
        </w:rPr>
        <w:t>참가자실명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으로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입금하시기 </w:t>
      </w:r>
      <w:r w:rsidRPr="00E55115">
        <w:rPr>
          <w:rFonts w:eastAsiaTheme="minorHAnsi" w:cs="굴림" w:hint="eastAsia"/>
          <w:color w:val="000000"/>
          <w:kern w:val="0"/>
          <w:szCs w:val="20"/>
        </w:rPr>
        <w:t>바랍니다.</w:t>
      </w:r>
      <w:r w:rsidR="007F18A8">
        <w:rPr>
          <w:rFonts w:eastAsiaTheme="minorHAnsi" w:cs="굴림" w:hint="eastAsia"/>
          <w:color w:val="000000"/>
          <w:kern w:val="0"/>
          <w:szCs w:val="20"/>
        </w:rPr>
        <w:t>(메모기입 X)</w:t>
      </w:r>
    </w:p>
    <w:p w:rsidR="00DF3F80" w:rsidRPr="00DF3F80" w:rsidRDefault="00DF3F80" w:rsidP="007F4B4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/>
          <w:kern w:val="0"/>
          <w:szCs w:val="20"/>
        </w:rPr>
      </w:pPr>
      <w:r w:rsidRPr="00DF3F80">
        <w:rPr>
          <w:rFonts w:eastAsiaTheme="minorHAnsi" w:cs="굴림" w:hint="eastAsia"/>
          <w:color w:val="FF0000"/>
          <w:kern w:val="0"/>
          <w:szCs w:val="20"/>
        </w:rPr>
        <w:t>* 사전등록 후 취소할 경우 행사 2일전 까지는 수수료 5,000원을 제외하고 환불하여 드립니다.</w:t>
      </w:r>
    </w:p>
    <w:p w:rsidR="00DF3F80" w:rsidRPr="00E55115" w:rsidRDefault="00DF3F80" w:rsidP="00371842">
      <w:pPr>
        <w:widowControl/>
        <w:wordWrap/>
        <w:autoSpaceDE/>
        <w:autoSpaceDN/>
        <w:snapToGrid w:val="0"/>
        <w:spacing w:after="0" w:line="360" w:lineRule="auto"/>
        <w:rPr>
          <w:rFonts w:eastAsiaTheme="minorHAnsi" w:cs="굴림"/>
          <w:color w:val="000000"/>
          <w:kern w:val="0"/>
          <w:szCs w:val="20"/>
        </w:rPr>
      </w:pPr>
      <w:r w:rsidRPr="00DF3F80">
        <w:rPr>
          <w:rFonts w:eastAsiaTheme="minorHAnsi" w:cs="굴림" w:hint="eastAsia"/>
          <w:color w:val="FF0000"/>
          <w:kern w:val="0"/>
          <w:szCs w:val="20"/>
        </w:rPr>
        <w:t>(등록 후 행사 2일전까지 사전 취소요청 없이 불참하실 경우에는 환불하여 드리지 않습니다.)</w:t>
      </w:r>
    </w:p>
    <w:p w:rsidR="00E55115" w:rsidRPr="00E55115" w:rsidRDefault="00E55115" w:rsidP="00075936">
      <w:pPr>
        <w:widowControl/>
        <w:wordWrap/>
        <w:autoSpaceDE/>
        <w:autoSpaceDN/>
        <w:snapToGrid w:val="0"/>
        <w:spacing w:after="0"/>
        <w:rPr>
          <w:rFonts w:eastAsiaTheme="minorHAnsi" w:cs="굴림"/>
          <w:b/>
          <w:color w:val="000000"/>
          <w:kern w:val="0"/>
          <w:sz w:val="22"/>
        </w:rPr>
      </w:pPr>
      <w:r w:rsidRPr="00E55115">
        <w:rPr>
          <w:rFonts w:eastAsiaTheme="minorHAnsi" w:cs="굴림" w:hint="eastAsia"/>
          <w:b/>
          <w:bCs/>
          <w:color w:val="000000"/>
          <w:kern w:val="0"/>
          <w:sz w:val="22"/>
        </w:rPr>
        <w:t>▶</w:t>
      </w:r>
      <w:r w:rsidRPr="00E55115">
        <w:rPr>
          <w:rFonts w:eastAsiaTheme="minorHAnsi" w:cs="굴림" w:hint="eastAsia"/>
          <w:b/>
          <w:color w:val="000000"/>
          <w:kern w:val="0"/>
          <w:sz w:val="22"/>
        </w:rPr>
        <w:t xml:space="preserve">문의 </w:t>
      </w:r>
    </w:p>
    <w:p w:rsidR="005F649A" w:rsidRDefault="00E55115" w:rsidP="00075936">
      <w:pPr>
        <w:widowControl/>
        <w:wordWrap/>
        <w:autoSpaceDE/>
        <w:autoSpaceDN/>
        <w:snapToGrid w:val="0"/>
        <w:spacing w:after="0"/>
        <w:rPr>
          <w:rFonts w:eastAsiaTheme="minorHAnsi" w:cs="굴림"/>
          <w:color w:val="000000"/>
          <w:kern w:val="0"/>
          <w:szCs w:val="20"/>
        </w:rPr>
      </w:pPr>
      <w:r w:rsidRPr="00E55115">
        <w:rPr>
          <w:rFonts w:eastAsiaTheme="minorHAnsi" w:cs="굴림" w:hint="eastAsia"/>
          <w:color w:val="000000"/>
          <w:kern w:val="0"/>
          <w:szCs w:val="20"/>
        </w:rPr>
        <w:t>전화</w:t>
      </w:r>
      <w:r w:rsidR="00231705">
        <w:rPr>
          <w:rFonts w:eastAsiaTheme="minorHAnsi" w:cs="굴림" w:hint="eastAsia"/>
          <w:color w:val="000000"/>
          <w:kern w:val="0"/>
          <w:szCs w:val="20"/>
        </w:rPr>
        <w:t xml:space="preserve"> : 02) 958-8567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 팩스</w:t>
      </w:r>
      <w:r w:rsidR="00231705">
        <w:rPr>
          <w:rFonts w:eastAsiaTheme="minorHAnsi" w:cs="굴림" w:hint="eastAsia"/>
          <w:color w:val="000000"/>
          <w:kern w:val="0"/>
          <w:szCs w:val="20"/>
        </w:rPr>
        <w:t xml:space="preserve"> : 02) 958-8557</w:t>
      </w: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 E-mail : </w:t>
      </w:r>
      <w:r w:rsidR="00077077" w:rsidRPr="00077077">
        <w:rPr>
          <w:rFonts w:eastAsiaTheme="minorHAnsi" w:cs="굴림" w:hint="eastAsia"/>
          <w:kern w:val="0"/>
          <w:szCs w:val="20"/>
        </w:rPr>
        <w:t>kapainmed</w:t>
      </w:r>
      <w:r w:rsidR="00077077" w:rsidRPr="00077077">
        <w:rPr>
          <w:rFonts w:eastAsiaTheme="minorHAnsi" w:cs="굴림" w:hint="eastAsia"/>
          <w:kern w:val="0"/>
          <w:szCs w:val="20"/>
          <w:u w:color="0000FF"/>
        </w:rPr>
        <w:t>@hanmail.net</w:t>
      </w:r>
    </w:p>
    <w:p w:rsidR="00E55115" w:rsidRPr="00E55115" w:rsidRDefault="00E55115" w:rsidP="00075936">
      <w:pPr>
        <w:widowControl/>
        <w:wordWrap/>
        <w:autoSpaceDE/>
        <w:autoSpaceDN/>
        <w:snapToGrid w:val="0"/>
        <w:spacing w:after="0"/>
        <w:rPr>
          <w:rFonts w:eastAsiaTheme="minorHAnsi" w:cs="굴림"/>
          <w:color w:val="000000"/>
          <w:kern w:val="0"/>
          <w:szCs w:val="20"/>
        </w:rPr>
      </w:pPr>
      <w:r w:rsidRPr="00E55115">
        <w:rPr>
          <w:rFonts w:eastAsiaTheme="minorHAnsi" w:cs="굴림" w:hint="eastAsia"/>
          <w:color w:val="000000"/>
          <w:kern w:val="0"/>
          <w:szCs w:val="20"/>
        </w:rPr>
        <w:t xml:space="preserve">Homepage: </w:t>
      </w:r>
      <w:r w:rsidR="00077077" w:rsidRPr="00077077">
        <w:rPr>
          <w:rFonts w:eastAsiaTheme="minorHAnsi" w:cs="굴림" w:hint="eastAsia"/>
          <w:kern w:val="0"/>
          <w:szCs w:val="20"/>
        </w:rPr>
        <w:t>www.painzero.or.</w:t>
      </w:r>
    </w:p>
    <w:p w:rsidR="00AA3E13" w:rsidRPr="00E55115" w:rsidRDefault="00AA3E13" w:rsidP="00A1608E">
      <w:pPr>
        <w:spacing w:line="240" w:lineRule="auto"/>
        <w:jc w:val="center"/>
        <w:rPr>
          <w:rFonts w:eastAsiaTheme="minorHAnsi"/>
          <w:szCs w:val="20"/>
        </w:rPr>
      </w:pPr>
    </w:p>
    <w:sectPr w:rsidR="00AA3E13" w:rsidRPr="00E55115" w:rsidSect="0011632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EE" w:rsidRDefault="004844EE" w:rsidP="00796DD6">
      <w:pPr>
        <w:spacing w:after="0" w:line="240" w:lineRule="auto"/>
      </w:pPr>
      <w:r>
        <w:separator/>
      </w:r>
    </w:p>
  </w:endnote>
  <w:endnote w:type="continuationSeparator" w:id="0">
    <w:p w:rsidR="004844EE" w:rsidRDefault="004844EE" w:rsidP="0079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EE" w:rsidRDefault="004844EE" w:rsidP="00796DD6">
      <w:pPr>
        <w:spacing w:after="0" w:line="240" w:lineRule="auto"/>
      </w:pPr>
      <w:r>
        <w:separator/>
      </w:r>
    </w:p>
  </w:footnote>
  <w:footnote w:type="continuationSeparator" w:id="0">
    <w:p w:rsidR="004844EE" w:rsidRDefault="004844EE" w:rsidP="0079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3E41"/>
    <w:multiLevelType w:val="hybridMultilevel"/>
    <w:tmpl w:val="B3C628EE"/>
    <w:lvl w:ilvl="0" w:tplc="32B6FF74">
      <w:numFmt w:val="bullet"/>
      <w:lvlText w:val="–"/>
      <w:lvlJc w:val="left"/>
      <w:pPr>
        <w:ind w:left="9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360" w:hanging="400"/>
      </w:pPr>
      <w:rPr>
        <w:rFonts w:ascii="Wingdings" w:hAnsi="Wingdings" w:hint="default"/>
      </w:rPr>
    </w:lvl>
  </w:abstractNum>
  <w:abstractNum w:abstractNumId="1" w15:restartNumberingAfterBreak="0">
    <w:nsid w:val="2A490039"/>
    <w:multiLevelType w:val="hybridMultilevel"/>
    <w:tmpl w:val="C614A568"/>
    <w:lvl w:ilvl="0" w:tplc="A872A3C8">
      <w:numFmt w:val="bullet"/>
      <w:lvlText w:val="-"/>
      <w:lvlJc w:val="left"/>
      <w:pPr>
        <w:ind w:left="88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105" w:hanging="400"/>
      </w:pPr>
      <w:rPr>
        <w:rFonts w:ascii="Wingdings" w:hAnsi="Wingdings" w:hint="default"/>
      </w:rPr>
    </w:lvl>
  </w:abstractNum>
  <w:abstractNum w:abstractNumId="2" w15:restartNumberingAfterBreak="0">
    <w:nsid w:val="30C82EDD"/>
    <w:multiLevelType w:val="hybridMultilevel"/>
    <w:tmpl w:val="AF54BAB4"/>
    <w:lvl w:ilvl="0" w:tplc="346682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0837C5"/>
    <w:multiLevelType w:val="hybridMultilevel"/>
    <w:tmpl w:val="2438C142"/>
    <w:lvl w:ilvl="0" w:tplc="97A89D86">
      <w:start w:val="1"/>
      <w:numFmt w:val="lowerLetter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4146DFC"/>
    <w:multiLevelType w:val="hybridMultilevel"/>
    <w:tmpl w:val="C568D9E8"/>
    <w:lvl w:ilvl="0" w:tplc="389AD2C8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558508B7"/>
    <w:multiLevelType w:val="hybridMultilevel"/>
    <w:tmpl w:val="8886DC6A"/>
    <w:lvl w:ilvl="0" w:tplc="5FA2254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5F5A5D2C"/>
    <w:multiLevelType w:val="hybridMultilevel"/>
    <w:tmpl w:val="847E4B02"/>
    <w:lvl w:ilvl="0" w:tplc="82903C74">
      <w:numFmt w:val="bullet"/>
      <w:lvlText w:val="–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74110D77"/>
    <w:multiLevelType w:val="hybridMultilevel"/>
    <w:tmpl w:val="A1ACBA1A"/>
    <w:lvl w:ilvl="0" w:tplc="974A611A">
      <w:numFmt w:val="bullet"/>
      <w:lvlText w:val="-"/>
      <w:lvlJc w:val="left"/>
      <w:pPr>
        <w:ind w:left="927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9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13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1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2510" w:hanging="400"/>
      </w:pPr>
      <w:rPr>
        <w:rFonts w:ascii="Wingdings" w:hAnsi="Wingdings" w:hint="default"/>
      </w:rPr>
    </w:lvl>
  </w:abstractNum>
  <w:abstractNum w:abstractNumId="8" w15:restartNumberingAfterBreak="0">
    <w:nsid w:val="7B151C8A"/>
    <w:multiLevelType w:val="hybridMultilevel"/>
    <w:tmpl w:val="2FAA1868"/>
    <w:lvl w:ilvl="0" w:tplc="58D076F0">
      <w:numFmt w:val="bullet"/>
      <w:lvlText w:val="-"/>
      <w:lvlJc w:val="left"/>
      <w:pPr>
        <w:ind w:left="1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5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D"/>
    <w:rsid w:val="000034D7"/>
    <w:rsid w:val="00022DDA"/>
    <w:rsid w:val="000303EE"/>
    <w:rsid w:val="00035163"/>
    <w:rsid w:val="00052B18"/>
    <w:rsid w:val="00065E4E"/>
    <w:rsid w:val="00066309"/>
    <w:rsid w:val="000713F9"/>
    <w:rsid w:val="00075936"/>
    <w:rsid w:val="00077077"/>
    <w:rsid w:val="00083FDF"/>
    <w:rsid w:val="0009363D"/>
    <w:rsid w:val="00096C09"/>
    <w:rsid w:val="000A7AA3"/>
    <w:rsid w:val="000B2A8B"/>
    <w:rsid w:val="000B3CC2"/>
    <w:rsid w:val="000D0F26"/>
    <w:rsid w:val="000E0F0D"/>
    <w:rsid w:val="000E1FE1"/>
    <w:rsid w:val="000E4D8A"/>
    <w:rsid w:val="000F0C45"/>
    <w:rsid w:val="00100ACE"/>
    <w:rsid w:val="001021C8"/>
    <w:rsid w:val="001056CE"/>
    <w:rsid w:val="00116325"/>
    <w:rsid w:val="00123EC2"/>
    <w:rsid w:val="00124D8D"/>
    <w:rsid w:val="00126EFF"/>
    <w:rsid w:val="0013522C"/>
    <w:rsid w:val="0013529A"/>
    <w:rsid w:val="0016500D"/>
    <w:rsid w:val="0017021C"/>
    <w:rsid w:val="001716D2"/>
    <w:rsid w:val="00172582"/>
    <w:rsid w:val="00173D3B"/>
    <w:rsid w:val="00176C10"/>
    <w:rsid w:val="00181CB8"/>
    <w:rsid w:val="00183458"/>
    <w:rsid w:val="00187D11"/>
    <w:rsid w:val="00193B52"/>
    <w:rsid w:val="001A2499"/>
    <w:rsid w:val="001A3577"/>
    <w:rsid w:val="001B35DA"/>
    <w:rsid w:val="001B68D6"/>
    <w:rsid w:val="001D105A"/>
    <w:rsid w:val="001E05A0"/>
    <w:rsid w:val="001E7169"/>
    <w:rsid w:val="001E75D9"/>
    <w:rsid w:val="001F6DCA"/>
    <w:rsid w:val="00206749"/>
    <w:rsid w:val="00210DEC"/>
    <w:rsid w:val="00212860"/>
    <w:rsid w:val="002167B0"/>
    <w:rsid w:val="002215DF"/>
    <w:rsid w:val="00223453"/>
    <w:rsid w:val="0023007E"/>
    <w:rsid w:val="002306D8"/>
    <w:rsid w:val="00231705"/>
    <w:rsid w:val="00233317"/>
    <w:rsid w:val="0023595B"/>
    <w:rsid w:val="00235B94"/>
    <w:rsid w:val="002463F7"/>
    <w:rsid w:val="002539F9"/>
    <w:rsid w:val="00253E3F"/>
    <w:rsid w:val="002553F2"/>
    <w:rsid w:val="002605F9"/>
    <w:rsid w:val="0026369B"/>
    <w:rsid w:val="0027204A"/>
    <w:rsid w:val="00274C91"/>
    <w:rsid w:val="002759C4"/>
    <w:rsid w:val="00281527"/>
    <w:rsid w:val="00287485"/>
    <w:rsid w:val="00292DC3"/>
    <w:rsid w:val="0029610E"/>
    <w:rsid w:val="002A3DF6"/>
    <w:rsid w:val="002A4389"/>
    <w:rsid w:val="002A5AC6"/>
    <w:rsid w:val="002A6D20"/>
    <w:rsid w:val="002B0E4A"/>
    <w:rsid w:val="002D30B5"/>
    <w:rsid w:val="002D4A63"/>
    <w:rsid w:val="002E0DDD"/>
    <w:rsid w:val="002E70DF"/>
    <w:rsid w:val="002F0779"/>
    <w:rsid w:val="002F3945"/>
    <w:rsid w:val="003013B9"/>
    <w:rsid w:val="00302721"/>
    <w:rsid w:val="0030489E"/>
    <w:rsid w:val="0031262C"/>
    <w:rsid w:val="00320C93"/>
    <w:rsid w:val="00323654"/>
    <w:rsid w:val="00327E2F"/>
    <w:rsid w:val="00347159"/>
    <w:rsid w:val="00351190"/>
    <w:rsid w:val="003516D3"/>
    <w:rsid w:val="00351E98"/>
    <w:rsid w:val="00371842"/>
    <w:rsid w:val="00390363"/>
    <w:rsid w:val="003904DA"/>
    <w:rsid w:val="00391CBF"/>
    <w:rsid w:val="003973D9"/>
    <w:rsid w:val="003A0B8E"/>
    <w:rsid w:val="003B02BF"/>
    <w:rsid w:val="003B143D"/>
    <w:rsid w:val="003B4488"/>
    <w:rsid w:val="003B5A80"/>
    <w:rsid w:val="003C0F1A"/>
    <w:rsid w:val="003C3D8F"/>
    <w:rsid w:val="003D18D6"/>
    <w:rsid w:val="003D583F"/>
    <w:rsid w:val="003E1ECC"/>
    <w:rsid w:val="003F0170"/>
    <w:rsid w:val="003F17EA"/>
    <w:rsid w:val="003F2783"/>
    <w:rsid w:val="003F4D37"/>
    <w:rsid w:val="004004FF"/>
    <w:rsid w:val="00424C3A"/>
    <w:rsid w:val="00431C99"/>
    <w:rsid w:val="00437DE4"/>
    <w:rsid w:val="00440136"/>
    <w:rsid w:val="00440413"/>
    <w:rsid w:val="00444072"/>
    <w:rsid w:val="0044493F"/>
    <w:rsid w:val="00447888"/>
    <w:rsid w:val="00452302"/>
    <w:rsid w:val="00452AD4"/>
    <w:rsid w:val="00455E2F"/>
    <w:rsid w:val="0045779B"/>
    <w:rsid w:val="00461257"/>
    <w:rsid w:val="0046270D"/>
    <w:rsid w:val="00462A6A"/>
    <w:rsid w:val="004679BC"/>
    <w:rsid w:val="00476E40"/>
    <w:rsid w:val="00480897"/>
    <w:rsid w:val="00482481"/>
    <w:rsid w:val="004832D4"/>
    <w:rsid w:val="004844EE"/>
    <w:rsid w:val="00486546"/>
    <w:rsid w:val="00492117"/>
    <w:rsid w:val="00495707"/>
    <w:rsid w:val="00495B64"/>
    <w:rsid w:val="004A25C4"/>
    <w:rsid w:val="004A38DC"/>
    <w:rsid w:val="004A60A8"/>
    <w:rsid w:val="004A6972"/>
    <w:rsid w:val="004B4053"/>
    <w:rsid w:val="004C13CF"/>
    <w:rsid w:val="004C781B"/>
    <w:rsid w:val="004E0DB7"/>
    <w:rsid w:val="004E298E"/>
    <w:rsid w:val="004F4E23"/>
    <w:rsid w:val="00500393"/>
    <w:rsid w:val="005009F6"/>
    <w:rsid w:val="00501C58"/>
    <w:rsid w:val="00505E1D"/>
    <w:rsid w:val="005064C7"/>
    <w:rsid w:val="0051618F"/>
    <w:rsid w:val="00517462"/>
    <w:rsid w:val="005223D2"/>
    <w:rsid w:val="00524D45"/>
    <w:rsid w:val="0052639E"/>
    <w:rsid w:val="00530B7E"/>
    <w:rsid w:val="00532E93"/>
    <w:rsid w:val="00534CBF"/>
    <w:rsid w:val="005418D3"/>
    <w:rsid w:val="00541B0A"/>
    <w:rsid w:val="0056049B"/>
    <w:rsid w:val="0056267B"/>
    <w:rsid w:val="00565A4F"/>
    <w:rsid w:val="005660D7"/>
    <w:rsid w:val="005723C6"/>
    <w:rsid w:val="005819CD"/>
    <w:rsid w:val="00584B68"/>
    <w:rsid w:val="00592BD9"/>
    <w:rsid w:val="005A6775"/>
    <w:rsid w:val="005A6E12"/>
    <w:rsid w:val="005B287A"/>
    <w:rsid w:val="005B3E79"/>
    <w:rsid w:val="005B45A1"/>
    <w:rsid w:val="005C4A4F"/>
    <w:rsid w:val="005D09F5"/>
    <w:rsid w:val="005D1A80"/>
    <w:rsid w:val="005D217F"/>
    <w:rsid w:val="005D4C84"/>
    <w:rsid w:val="005D52DD"/>
    <w:rsid w:val="005F3B61"/>
    <w:rsid w:val="005F649A"/>
    <w:rsid w:val="00600817"/>
    <w:rsid w:val="00601A75"/>
    <w:rsid w:val="00607722"/>
    <w:rsid w:val="0061132B"/>
    <w:rsid w:val="006228C2"/>
    <w:rsid w:val="00622975"/>
    <w:rsid w:val="0063735A"/>
    <w:rsid w:val="00640EA3"/>
    <w:rsid w:val="00641C79"/>
    <w:rsid w:val="00651EF4"/>
    <w:rsid w:val="0067203B"/>
    <w:rsid w:val="00674D20"/>
    <w:rsid w:val="00676C2C"/>
    <w:rsid w:val="00682E84"/>
    <w:rsid w:val="006862D9"/>
    <w:rsid w:val="00690FD7"/>
    <w:rsid w:val="0069612E"/>
    <w:rsid w:val="006A67AE"/>
    <w:rsid w:val="006A740A"/>
    <w:rsid w:val="006C0FC8"/>
    <w:rsid w:val="006C1DCF"/>
    <w:rsid w:val="006C5AE9"/>
    <w:rsid w:val="006C6E08"/>
    <w:rsid w:val="006C797E"/>
    <w:rsid w:val="006E0DB0"/>
    <w:rsid w:val="006F782E"/>
    <w:rsid w:val="00701401"/>
    <w:rsid w:val="007026FA"/>
    <w:rsid w:val="00710B9F"/>
    <w:rsid w:val="00713FE0"/>
    <w:rsid w:val="007173DD"/>
    <w:rsid w:val="00725FF9"/>
    <w:rsid w:val="007277AB"/>
    <w:rsid w:val="007509FA"/>
    <w:rsid w:val="00755243"/>
    <w:rsid w:val="00757F69"/>
    <w:rsid w:val="007639D2"/>
    <w:rsid w:val="00764207"/>
    <w:rsid w:val="00764703"/>
    <w:rsid w:val="00767D1B"/>
    <w:rsid w:val="0078311F"/>
    <w:rsid w:val="00785122"/>
    <w:rsid w:val="00793B06"/>
    <w:rsid w:val="00794DE1"/>
    <w:rsid w:val="00795075"/>
    <w:rsid w:val="00796DD6"/>
    <w:rsid w:val="007A7669"/>
    <w:rsid w:val="007A7C0B"/>
    <w:rsid w:val="007B0663"/>
    <w:rsid w:val="007B6859"/>
    <w:rsid w:val="007C7AD2"/>
    <w:rsid w:val="007D0374"/>
    <w:rsid w:val="007E0F87"/>
    <w:rsid w:val="007E2F06"/>
    <w:rsid w:val="007E6791"/>
    <w:rsid w:val="007F18A8"/>
    <w:rsid w:val="007F4B4C"/>
    <w:rsid w:val="00801E77"/>
    <w:rsid w:val="00810078"/>
    <w:rsid w:val="00822AD4"/>
    <w:rsid w:val="00823EE5"/>
    <w:rsid w:val="008274E0"/>
    <w:rsid w:val="00827E11"/>
    <w:rsid w:val="00833589"/>
    <w:rsid w:val="0084616E"/>
    <w:rsid w:val="008478EE"/>
    <w:rsid w:val="00847FA4"/>
    <w:rsid w:val="00852473"/>
    <w:rsid w:val="00857407"/>
    <w:rsid w:val="00870128"/>
    <w:rsid w:val="00875001"/>
    <w:rsid w:val="00877869"/>
    <w:rsid w:val="00886023"/>
    <w:rsid w:val="00886497"/>
    <w:rsid w:val="00886BA7"/>
    <w:rsid w:val="00887414"/>
    <w:rsid w:val="00895264"/>
    <w:rsid w:val="008A5F32"/>
    <w:rsid w:val="008B05E8"/>
    <w:rsid w:val="008F43FD"/>
    <w:rsid w:val="008F530D"/>
    <w:rsid w:val="009115CE"/>
    <w:rsid w:val="00913E04"/>
    <w:rsid w:val="00916F09"/>
    <w:rsid w:val="009209AC"/>
    <w:rsid w:val="009239ED"/>
    <w:rsid w:val="009270FC"/>
    <w:rsid w:val="0094297C"/>
    <w:rsid w:val="00947C40"/>
    <w:rsid w:val="00960217"/>
    <w:rsid w:val="00960F53"/>
    <w:rsid w:val="009652EB"/>
    <w:rsid w:val="00965654"/>
    <w:rsid w:val="00965655"/>
    <w:rsid w:val="00982843"/>
    <w:rsid w:val="00993576"/>
    <w:rsid w:val="009937AE"/>
    <w:rsid w:val="009A0205"/>
    <w:rsid w:val="009A7FE5"/>
    <w:rsid w:val="009B7AE1"/>
    <w:rsid w:val="009C0008"/>
    <w:rsid w:val="009E5E99"/>
    <w:rsid w:val="009E668C"/>
    <w:rsid w:val="009E6EB4"/>
    <w:rsid w:val="009E7B0C"/>
    <w:rsid w:val="00A066A7"/>
    <w:rsid w:val="00A10E29"/>
    <w:rsid w:val="00A15042"/>
    <w:rsid w:val="00A1506F"/>
    <w:rsid w:val="00A1608E"/>
    <w:rsid w:val="00A16475"/>
    <w:rsid w:val="00A2140D"/>
    <w:rsid w:val="00A21D69"/>
    <w:rsid w:val="00A2285A"/>
    <w:rsid w:val="00A35032"/>
    <w:rsid w:val="00A5033F"/>
    <w:rsid w:val="00A508ED"/>
    <w:rsid w:val="00A571DD"/>
    <w:rsid w:val="00A72D3E"/>
    <w:rsid w:val="00A7410B"/>
    <w:rsid w:val="00A83214"/>
    <w:rsid w:val="00A90241"/>
    <w:rsid w:val="00A94B19"/>
    <w:rsid w:val="00A972F7"/>
    <w:rsid w:val="00AA2F75"/>
    <w:rsid w:val="00AA3E13"/>
    <w:rsid w:val="00AB7127"/>
    <w:rsid w:val="00AC0F57"/>
    <w:rsid w:val="00AC4479"/>
    <w:rsid w:val="00AC650E"/>
    <w:rsid w:val="00AD2046"/>
    <w:rsid w:val="00AE50A1"/>
    <w:rsid w:val="00AF0A6E"/>
    <w:rsid w:val="00AF413B"/>
    <w:rsid w:val="00B01096"/>
    <w:rsid w:val="00B05005"/>
    <w:rsid w:val="00B05454"/>
    <w:rsid w:val="00B05F85"/>
    <w:rsid w:val="00B06306"/>
    <w:rsid w:val="00B13010"/>
    <w:rsid w:val="00B147C8"/>
    <w:rsid w:val="00B1492E"/>
    <w:rsid w:val="00B22DBC"/>
    <w:rsid w:val="00B249AF"/>
    <w:rsid w:val="00B24A50"/>
    <w:rsid w:val="00B342A7"/>
    <w:rsid w:val="00B36A48"/>
    <w:rsid w:val="00B450DC"/>
    <w:rsid w:val="00B5071E"/>
    <w:rsid w:val="00B530F7"/>
    <w:rsid w:val="00B53472"/>
    <w:rsid w:val="00B5447A"/>
    <w:rsid w:val="00B567B6"/>
    <w:rsid w:val="00B62A85"/>
    <w:rsid w:val="00B662C9"/>
    <w:rsid w:val="00BA3AA3"/>
    <w:rsid w:val="00BA4BEB"/>
    <w:rsid w:val="00BC202C"/>
    <w:rsid w:val="00BC7B65"/>
    <w:rsid w:val="00BE6D7B"/>
    <w:rsid w:val="00BF1F23"/>
    <w:rsid w:val="00BF42B6"/>
    <w:rsid w:val="00BF4AE5"/>
    <w:rsid w:val="00BF4B2B"/>
    <w:rsid w:val="00BF6CDF"/>
    <w:rsid w:val="00C02858"/>
    <w:rsid w:val="00C10CB7"/>
    <w:rsid w:val="00C11243"/>
    <w:rsid w:val="00C11F72"/>
    <w:rsid w:val="00C13A32"/>
    <w:rsid w:val="00C269CA"/>
    <w:rsid w:val="00C305E2"/>
    <w:rsid w:val="00C333A2"/>
    <w:rsid w:val="00C338D9"/>
    <w:rsid w:val="00C34B3C"/>
    <w:rsid w:val="00C37C5D"/>
    <w:rsid w:val="00C44735"/>
    <w:rsid w:val="00C50062"/>
    <w:rsid w:val="00C531CA"/>
    <w:rsid w:val="00C606C8"/>
    <w:rsid w:val="00C64CD4"/>
    <w:rsid w:val="00C65D27"/>
    <w:rsid w:val="00C73CD4"/>
    <w:rsid w:val="00C83ABE"/>
    <w:rsid w:val="00C855FF"/>
    <w:rsid w:val="00C870B0"/>
    <w:rsid w:val="00C873CE"/>
    <w:rsid w:val="00C9398C"/>
    <w:rsid w:val="00C94054"/>
    <w:rsid w:val="00CA0DED"/>
    <w:rsid w:val="00CA45E9"/>
    <w:rsid w:val="00CA5B1A"/>
    <w:rsid w:val="00CB0243"/>
    <w:rsid w:val="00CB47AC"/>
    <w:rsid w:val="00CC36B2"/>
    <w:rsid w:val="00CC59EE"/>
    <w:rsid w:val="00CC71E4"/>
    <w:rsid w:val="00CC7B6A"/>
    <w:rsid w:val="00CD054C"/>
    <w:rsid w:val="00CE6121"/>
    <w:rsid w:val="00D033B0"/>
    <w:rsid w:val="00D33213"/>
    <w:rsid w:val="00D42EDA"/>
    <w:rsid w:val="00D60E26"/>
    <w:rsid w:val="00D64969"/>
    <w:rsid w:val="00D653EC"/>
    <w:rsid w:val="00D67923"/>
    <w:rsid w:val="00D67FB2"/>
    <w:rsid w:val="00D8276F"/>
    <w:rsid w:val="00D82941"/>
    <w:rsid w:val="00D83703"/>
    <w:rsid w:val="00D83C9E"/>
    <w:rsid w:val="00D923B8"/>
    <w:rsid w:val="00D92F4A"/>
    <w:rsid w:val="00D9395E"/>
    <w:rsid w:val="00DA1A3A"/>
    <w:rsid w:val="00DA3AB4"/>
    <w:rsid w:val="00DB1E5C"/>
    <w:rsid w:val="00DB31C1"/>
    <w:rsid w:val="00DC11DA"/>
    <w:rsid w:val="00DD2EEB"/>
    <w:rsid w:val="00DD3E08"/>
    <w:rsid w:val="00DE2D6E"/>
    <w:rsid w:val="00DE69D5"/>
    <w:rsid w:val="00DF3F80"/>
    <w:rsid w:val="00DF48A0"/>
    <w:rsid w:val="00E07AA2"/>
    <w:rsid w:val="00E11030"/>
    <w:rsid w:val="00E1408F"/>
    <w:rsid w:val="00E1670A"/>
    <w:rsid w:val="00E22F43"/>
    <w:rsid w:val="00E41085"/>
    <w:rsid w:val="00E45512"/>
    <w:rsid w:val="00E51CCA"/>
    <w:rsid w:val="00E54FDD"/>
    <w:rsid w:val="00E55115"/>
    <w:rsid w:val="00E65FA4"/>
    <w:rsid w:val="00E66DB3"/>
    <w:rsid w:val="00E71D28"/>
    <w:rsid w:val="00E72F56"/>
    <w:rsid w:val="00E74860"/>
    <w:rsid w:val="00E76022"/>
    <w:rsid w:val="00E80567"/>
    <w:rsid w:val="00E80FC7"/>
    <w:rsid w:val="00E8382D"/>
    <w:rsid w:val="00E87E0D"/>
    <w:rsid w:val="00E9215E"/>
    <w:rsid w:val="00E95FD4"/>
    <w:rsid w:val="00EA1EC9"/>
    <w:rsid w:val="00EA473C"/>
    <w:rsid w:val="00EA684F"/>
    <w:rsid w:val="00EB5B35"/>
    <w:rsid w:val="00EC3676"/>
    <w:rsid w:val="00EC6E6B"/>
    <w:rsid w:val="00ED5BFD"/>
    <w:rsid w:val="00EE352B"/>
    <w:rsid w:val="00EF06F9"/>
    <w:rsid w:val="00EF184F"/>
    <w:rsid w:val="00EF4286"/>
    <w:rsid w:val="00F02C97"/>
    <w:rsid w:val="00F06D05"/>
    <w:rsid w:val="00F144CA"/>
    <w:rsid w:val="00F171AC"/>
    <w:rsid w:val="00F23E08"/>
    <w:rsid w:val="00F26AFC"/>
    <w:rsid w:val="00F36A38"/>
    <w:rsid w:val="00F469C8"/>
    <w:rsid w:val="00F60EE1"/>
    <w:rsid w:val="00F64D1B"/>
    <w:rsid w:val="00F65ED6"/>
    <w:rsid w:val="00F717E1"/>
    <w:rsid w:val="00F74E31"/>
    <w:rsid w:val="00F94443"/>
    <w:rsid w:val="00FA3128"/>
    <w:rsid w:val="00FA555C"/>
    <w:rsid w:val="00FC2918"/>
    <w:rsid w:val="00FC2DFA"/>
    <w:rsid w:val="00FC2E90"/>
    <w:rsid w:val="00FE1044"/>
    <w:rsid w:val="00FE4A9C"/>
    <w:rsid w:val="00FF2A2B"/>
    <w:rsid w:val="00FF2C25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63506"/>
  <w15:docId w15:val="{8D3F2F9D-09A3-4B07-A803-D5956A98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A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E0F0D"/>
  </w:style>
  <w:style w:type="character" w:customStyle="1" w:styleId="Char">
    <w:name w:val="날짜 Char"/>
    <w:basedOn w:val="a0"/>
    <w:link w:val="a3"/>
    <w:uiPriority w:val="99"/>
    <w:semiHidden/>
    <w:rsid w:val="000E0F0D"/>
  </w:style>
  <w:style w:type="paragraph" w:styleId="a4">
    <w:name w:val="header"/>
    <w:basedOn w:val="a"/>
    <w:link w:val="Char0"/>
    <w:uiPriority w:val="99"/>
    <w:unhideWhenUsed/>
    <w:rsid w:val="00796D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96DD6"/>
  </w:style>
  <w:style w:type="paragraph" w:styleId="a5">
    <w:name w:val="footer"/>
    <w:basedOn w:val="a"/>
    <w:link w:val="Char1"/>
    <w:uiPriority w:val="99"/>
    <w:unhideWhenUsed/>
    <w:rsid w:val="00796D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96DD6"/>
  </w:style>
  <w:style w:type="paragraph" w:customStyle="1" w:styleId="a6">
    <w:name w:val="바탕글"/>
    <w:basedOn w:val="a"/>
    <w:rsid w:val="00827E11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351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3516D3"/>
    <w:pPr>
      <w:widowControl w:val="0"/>
      <w:wordWrap w:val="0"/>
      <w:autoSpaceDE w:val="0"/>
      <w:autoSpaceDN w:val="0"/>
      <w:spacing w:after="0" w:line="240" w:lineRule="auto"/>
    </w:pPr>
  </w:style>
  <w:style w:type="character" w:styleId="a9">
    <w:name w:val="Hyperlink"/>
    <w:basedOn w:val="a0"/>
    <w:uiPriority w:val="99"/>
    <w:unhideWhenUsed/>
    <w:rsid w:val="005F64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7500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353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0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2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87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DUIH</dc:creator>
  <cp:lastModifiedBy>ocsuser</cp:lastModifiedBy>
  <cp:revision>147</cp:revision>
  <dcterms:created xsi:type="dcterms:W3CDTF">2015-02-10T05:24:00Z</dcterms:created>
  <dcterms:modified xsi:type="dcterms:W3CDTF">2019-08-16T06:24:00Z</dcterms:modified>
</cp:coreProperties>
</file>